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788" w:right="0" w:firstLine="0"/>
        <w:jc w:val="left"/>
        <w:rPr>
          <w:b/>
          <w:sz w:val="22"/>
        </w:rPr>
      </w:pPr>
      <w:r>
        <w:rPr>
          <w:b/>
          <w:sz w:val="22"/>
        </w:rPr>
        <w:t>Summary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redress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scheme</w:t>
      </w:r>
      <w:r>
        <w:rPr>
          <w:b/>
          <w:spacing w:val="-4"/>
          <w:sz w:val="22"/>
        </w:rPr>
        <w:t> steps</w:t>
      </w:r>
    </w:p>
    <w:p>
      <w:pPr>
        <w:pStyle w:val="Heading1"/>
        <w:tabs>
          <w:tab w:pos="7193" w:val="left" w:leader="none"/>
        </w:tabs>
        <w:spacing w:line="348" w:lineRule="exact" w:before="176"/>
        <w:ind w:left="2955"/>
      </w:pPr>
      <w:r>
        <w:rPr/>
        <w:pict>
          <v:group style="position:absolute;margin-left:28.32pt;margin-top:9.00313pt;width:517.4500pt;height:84.1pt;mso-position-horizontal-relative:page;mso-position-vertical-relative:paragraph;z-index:-15995904" id="docshapegroup1" coordorigin="566,180" coordsize="10349,1682">
            <v:shape style="position:absolute;left:566;top:180;width:10349;height:552" id="docshape2" coordorigin="566,180" coordsize="10349,552" path="m10915,180l8930,180,7656,180,566,180,566,732,7656,732,8930,732,10915,732,10915,180xe" filled="true" fillcolor="#e7e6e6" stroked="false">
              <v:path arrowok="t"/>
              <v:fill type="solid"/>
            </v:shape>
            <v:shape style="position:absolute;left:1831;top:771;width:4515;height:1080" id="docshape3" coordorigin="1831,771" coordsize="4515,1080" path="m1831,951l1845,881,1884,824,1941,785,2011,771,6166,771,6236,785,6293,824,6332,881,6346,951,6346,1671,6332,1741,6293,1799,6236,1837,6166,1851,2011,1851,1941,1837,1884,1799,1845,1741,1831,1671,1831,951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What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  <w:r>
        <w:rPr/>
        <w:tab/>
      </w:r>
      <w:r>
        <w:rPr>
          <w:spacing w:val="-2"/>
          <w:position w:val="14"/>
        </w:rPr>
        <w:t>CONRED</w:t>
      </w:r>
    </w:p>
    <w:p>
      <w:pPr>
        <w:spacing w:line="208" w:lineRule="exact" w:before="0"/>
        <w:ind w:left="0" w:right="310" w:firstLine="0"/>
        <w:jc w:val="right"/>
        <w:rPr>
          <w:b/>
          <w:sz w:val="24"/>
        </w:rPr>
      </w:pPr>
      <w:r>
        <w:rPr>
          <w:b/>
          <w:spacing w:val="-4"/>
          <w:sz w:val="24"/>
        </w:rPr>
        <w:t>Ref.</w:t>
      </w:r>
    </w:p>
    <w:p>
      <w:pPr>
        <w:pStyle w:val="BodyText"/>
        <w:spacing w:line="164" w:lineRule="exact" w:before="177"/>
        <w:ind w:left="1762"/>
      </w:pPr>
      <w:r>
        <w:rPr/>
        <w:t>Identify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consumers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4"/>
        </w:rPr>
        <w:t>BSPS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1"/>
        <w:ind w:left="372"/>
      </w:pPr>
      <w:r>
        <w:rPr/>
        <w:t>When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 </w:t>
      </w:r>
      <w:r>
        <w:rPr>
          <w:spacing w:val="-5"/>
        </w:rPr>
        <w:t>it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128" w:lineRule="exact"/>
        <w:ind w:left="319"/>
      </w:pPr>
      <w:r>
        <w:rPr/>
        <w:t>By</w:t>
      </w:r>
      <w:r>
        <w:rPr>
          <w:spacing w:val="-3"/>
        </w:rPr>
        <w:t> </w:t>
      </w:r>
      <w:r>
        <w:rPr/>
        <w:t>[1</w:t>
      </w:r>
      <w:r>
        <w:rPr>
          <w:spacing w:val="-3"/>
        </w:rPr>
        <w:t> </w:t>
      </w:r>
      <w:r>
        <w:rPr/>
        <w:t>month</w:t>
      </w:r>
      <w:r>
        <w:rPr>
          <w:spacing w:val="-2"/>
        </w:rPr>
        <w:t> </w:t>
      </w:r>
      <w:r>
        <w:rPr>
          <w:spacing w:val="-4"/>
        </w:rPr>
        <w:t>after</w:t>
      </w:r>
    </w:p>
    <w:p>
      <w:pPr>
        <w:spacing w:after="0" w:line="128" w:lineRule="exact"/>
        <w:sectPr>
          <w:type w:val="continuous"/>
          <w:pgSz w:w="11910" w:h="16840"/>
          <w:pgMar w:top="480" w:bottom="280" w:left="580" w:right="980"/>
          <w:cols w:num="2" w:equalWidth="0">
            <w:col w:w="8234" w:space="40"/>
            <w:col w:w="2076"/>
          </w:cols>
        </w:sectPr>
      </w:pPr>
    </w:p>
    <w:p>
      <w:pPr>
        <w:pStyle w:val="BodyText"/>
        <w:spacing w:line="259" w:lineRule="auto" w:before="95"/>
        <w:ind w:left="2782" w:hanging="1162"/>
      </w:pPr>
      <w:r>
        <w:rPr/>
        <w:t>pension</w:t>
      </w:r>
      <w:r>
        <w:rPr>
          <w:spacing w:val="-5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firm</w:t>
      </w:r>
      <w:r>
        <w:rPr>
          <w:spacing w:val="-6"/>
        </w:rPr>
        <w:t> </w:t>
      </w:r>
      <w:r>
        <w:rPr/>
        <w:t>gave</w:t>
      </w:r>
      <w:r>
        <w:rPr>
          <w:spacing w:val="-5"/>
        </w:rPr>
        <w:t> </w:t>
      </w:r>
      <w:r>
        <w:rPr/>
        <w:t>advice</w:t>
      </w:r>
      <w:r>
        <w:rPr>
          <w:spacing w:val="-5"/>
        </w:rPr>
        <w:t> </w:t>
      </w:r>
      <w:r>
        <w:rPr/>
        <w:t>in relation to BSPS.</w:t>
      </w:r>
    </w:p>
    <w:p>
      <w:pPr>
        <w:pStyle w:val="Heading2"/>
        <w:ind w:left="1774" w:right="-5" w:hanging="154"/>
        <w:jc w:val="left"/>
      </w:pPr>
      <w:r>
        <w:rPr/>
        <w:br w:type="column"/>
      </w:r>
      <w:r>
        <w:rPr>
          <w:spacing w:val="-2"/>
        </w:rPr>
        <w:t>CONRED 4.1.3R</w:t>
      </w:r>
    </w:p>
    <w:p>
      <w:pPr>
        <w:pStyle w:val="BodyText"/>
        <w:spacing w:before="114"/>
        <w:ind w:left="947" w:hanging="500"/>
      </w:pPr>
      <w:r>
        <w:rPr/>
        <w:br w:type="column"/>
      </w:r>
      <w:r>
        <w:rPr/>
        <w:t>scheme</w:t>
      </w:r>
      <w:r>
        <w:rPr>
          <w:spacing w:val="-14"/>
        </w:rPr>
        <w:t> </w:t>
      </w:r>
      <w:r>
        <w:rPr/>
        <w:t>effective </w:t>
      </w:r>
      <w:r>
        <w:rPr>
          <w:spacing w:val="-2"/>
        </w:rPr>
        <w:t>date]</w:t>
      </w:r>
    </w:p>
    <w:p>
      <w:pPr>
        <w:spacing w:after="0"/>
        <w:sectPr>
          <w:type w:val="continuous"/>
          <w:pgSz w:w="11910" w:h="16840"/>
          <w:pgMar w:top="480" w:bottom="280" w:left="580" w:right="980"/>
          <w:cols w:num="3" w:equalWidth="0">
            <w:col w:w="5437" w:space="222"/>
            <w:col w:w="2487" w:space="40"/>
            <w:col w:w="2164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pict>
          <v:group style="width:16.3pt;height:22.5pt;mso-position-horizontal-relative:char;mso-position-vertical-relative:line" id="docshapegroup4" coordorigin="0,0" coordsize="326,450">
            <v:shape style="position:absolute;left:10;top:10;width:306;height:430" id="docshape5" coordorigin="10,10" coordsize="306,430" path="m240,10l87,10,87,287,10,287,163,440,316,287,240,287,240,10xe" filled="true" fillcolor="#000000" stroked="false">
              <v:path arrowok="t"/>
              <v:fill type="solid"/>
            </v:shape>
            <v:shape style="position:absolute;left:10;top:10;width:306;height:430" id="docshape6" coordorigin="10,10" coordsize="306,430" path="m10,287l87,287,87,10,240,10,240,287,316,287,163,440,10,287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rPr>
          <w:sz w:val="30"/>
        </w:rPr>
      </w:pPr>
    </w:p>
    <w:p>
      <w:pPr>
        <w:pStyle w:val="Heading2"/>
        <w:ind w:left="7433" w:right="-5" w:hanging="154"/>
        <w:jc w:val="left"/>
      </w:pPr>
      <w:r>
        <w:rPr/>
        <w:pict>
          <v:group style="position:absolute;margin-left:91.050102pt;margin-top:-11.408943pt;width:226.75pt;height:55.75pt;mso-position-horizontal-relative:page;mso-position-vertical-relative:paragraph;z-index:15731200" id="docshapegroup7" coordorigin="1821,-228" coordsize="4535,1115">
            <v:shape style="position:absolute;left:1831;top:-219;width:4515;height:1095" id="docshape8" coordorigin="1831,-218" coordsize="4515,1095" path="m1831,-36l1845,-107,1884,-165,1942,-204,2014,-218,6164,-218,6235,-204,6293,-165,6332,-107,6346,-36,6346,694,6332,765,6293,823,6235,862,6164,877,2014,877,1942,862,1884,823,1845,765,1831,694,1831,-36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21;top:-229;width:4535;height:1115" type="#_x0000_t202" id="docshape9" filled="false" stroked="false">
              <v:textbox inset="0,0,0,0">
                <w:txbxContent>
                  <w:p>
                    <w:pPr>
                      <w:spacing w:line="259" w:lineRule="auto" w:before="146"/>
                      <w:ind w:left="332" w:right="33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Identify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cases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which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fall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within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subject matter of the scheme (scheme cases) and excluded scheme cases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4.2.2R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366" w:right="209"/>
        <w:jc w:val="center"/>
      </w:pPr>
      <w:r>
        <w:rPr/>
        <w:t>By</w:t>
      </w:r>
      <w:r>
        <w:rPr>
          <w:spacing w:val="-11"/>
        </w:rPr>
        <w:t> </w:t>
      </w:r>
      <w:r>
        <w:rPr/>
        <w:t>[1</w:t>
      </w:r>
      <w:r>
        <w:rPr>
          <w:spacing w:val="-11"/>
        </w:rPr>
        <w:t> </w:t>
      </w:r>
      <w:r>
        <w:rPr/>
        <w:t>month</w:t>
      </w:r>
      <w:r>
        <w:rPr>
          <w:spacing w:val="-11"/>
        </w:rPr>
        <w:t> </w:t>
      </w:r>
      <w:r>
        <w:rPr/>
        <w:t>after scheme effective </w:t>
      </w:r>
      <w:r>
        <w:rPr>
          <w:spacing w:val="-2"/>
        </w:rPr>
        <w:t>date]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8146" w:space="40"/>
            <w:col w:w="21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pict>
          <v:group style="width:16.3pt;height:22.5pt;mso-position-horizontal-relative:char;mso-position-vertical-relative:line" id="docshapegroup10" coordorigin="0,0" coordsize="326,450">
            <v:shape style="position:absolute;left:10;top:10;width:306;height:430" id="docshape11" coordorigin="10,10" coordsize="306,430" path="m240,10l87,10,87,287,10,287,163,440,316,287,240,287,240,10xe" filled="true" fillcolor="#000000" stroked="false">
              <v:path arrowok="t"/>
              <v:fill type="solid"/>
            </v:shape>
            <v:shape style="position:absolute;left:10;top:10;width:306;height:430" id="docshape12" coordorigin="10,10" coordsize="306,430" path="m10,287l87,287,87,10,240,10,240,287,316,287,163,440,10,287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Heading2"/>
        <w:spacing w:before="65"/>
      </w:pPr>
      <w:r>
        <w:rPr/>
        <w:pict>
          <v:group style="position:absolute;margin-left:92.550102pt;margin-top:16.493462pt;width:223.75pt;height:45pt;mso-position-horizontal-relative:page;mso-position-vertical-relative:paragraph;z-index:15731712" id="docshapegroup13" coordorigin="1851,330" coordsize="4475,900">
            <v:shape style="position:absolute;left:1861;top:339;width:4455;height:880" id="docshape14" coordorigin="1861,340" coordsize="4455,880" path="m1861,487l1873,429,1904,383,1951,351,2008,340,6169,340,6226,351,6273,383,6304,429,6316,487,6316,1073,6304,1130,6273,1177,6226,1208,6169,1220,2008,1220,1951,1208,1904,1177,1873,1130,1861,1073,1861,487xe" filled="false" stroked="true" strokeweight="1pt" strokecolor="#000000">
              <v:path arrowok="t"/>
              <v:stroke dashstyle="solid"/>
            </v:shape>
            <v:shape style="position:absolute;left:1851;top:329;width:4475;height:900" type="#_x0000_t202" id="docshape15" filled="false" stroked="false">
              <v:textbox inset="0,0,0,0">
                <w:txbxContent>
                  <w:p>
                    <w:pPr>
                      <w:spacing w:line="256" w:lineRule="auto" w:before="136"/>
                      <w:ind w:left="1969" w:right="26" w:hanging="1491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Write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consumers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within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outside </w:t>
                    </w:r>
                    <w:r>
                      <w:rPr>
                        <w:spacing w:val="-2"/>
                        <w:sz w:val="21"/>
                      </w:rPr>
                      <w:t>scope.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4.2.7R</w:t>
      </w:r>
    </w:p>
    <w:p>
      <w:pPr>
        <w:pStyle w:val="BodyText"/>
        <w:ind w:left="7203" w:hanging="3"/>
        <w:jc w:val="center"/>
      </w:pPr>
      <w:r>
        <w:rPr>
          <w:spacing w:val="-4"/>
        </w:rPr>
        <w:t>and </w:t>
      </w:r>
      <w:r>
        <w:rPr/>
        <w:t>CONRED</w:t>
      </w:r>
      <w:r>
        <w:rPr>
          <w:spacing w:val="-14"/>
        </w:rPr>
        <w:t> </w:t>
      </w:r>
      <w:r>
        <w:rPr/>
        <w:t>4</w:t>
      </w:r>
    </w:p>
    <w:p>
      <w:pPr>
        <w:pStyle w:val="BodyText"/>
        <w:spacing w:before="1"/>
        <w:ind w:left="7271" w:right="66"/>
        <w:jc w:val="center"/>
      </w:pPr>
      <w:r>
        <w:rPr>
          <w:spacing w:val="-2"/>
        </w:rPr>
        <w:t>Annex 1R/2R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74"/>
        <w:ind w:left="286" w:right="209"/>
        <w:jc w:val="center"/>
      </w:pPr>
      <w:r>
        <w:rPr/>
        <w:t>By</w:t>
      </w:r>
      <w:r>
        <w:rPr>
          <w:spacing w:val="-11"/>
        </w:rPr>
        <w:t> </w:t>
      </w:r>
      <w:r>
        <w:rPr/>
        <w:t>[1</w:t>
      </w:r>
      <w:r>
        <w:rPr>
          <w:spacing w:val="-11"/>
        </w:rPr>
        <w:t> </w:t>
      </w:r>
      <w:r>
        <w:rPr/>
        <w:t>month</w:t>
      </w:r>
      <w:r>
        <w:rPr>
          <w:spacing w:val="-11"/>
        </w:rPr>
        <w:t> </w:t>
      </w:r>
      <w:r>
        <w:rPr/>
        <w:t>after scheme effective </w:t>
      </w:r>
      <w:r>
        <w:rPr>
          <w:spacing w:val="-2"/>
        </w:rPr>
        <w:t>date]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8226" w:space="40"/>
            <w:col w:w="2084"/>
          </w:cols>
        </w:sect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pict>
          <v:group style="width:16.3pt;height:22.5pt;mso-position-horizontal-relative:char;mso-position-vertical-relative:line" id="docshapegroup16" coordorigin="0,0" coordsize="326,450">
            <v:shape style="position:absolute;left:10;top:10;width:306;height:430" id="docshape17" coordorigin="10,10" coordsize="306,430" path="m240,10l87,10,87,287,10,287,163,440,316,287,240,287,240,10xe" filled="true" fillcolor="#000000" stroked="false">
              <v:path arrowok="t"/>
              <v:fill type="solid"/>
            </v:shape>
            <v:shape style="position:absolute;left:10;top:10;width:306;height:430" id="docshape18" coordorigin="10,10" coordsize="306,430" path="m10,287l87,287,87,10,240,10,240,287,316,287,163,440,10,287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Heading2"/>
        <w:spacing w:before="15"/>
      </w:pPr>
      <w:r>
        <w:rPr/>
        <w:pict>
          <v:group style="position:absolute;margin-left:92.550102pt;margin-top:10.920219pt;width:223.75pt;height:39pt;mso-position-horizontal-relative:page;mso-position-vertical-relative:paragraph;z-index:15732224" id="docshapegroup19" coordorigin="1851,218" coordsize="4475,780">
            <v:shape style="position:absolute;left:1861;top:228;width:4455;height:760" id="docshape20" coordorigin="1861,228" coordsize="4455,760" path="m1861,355l1871,306,1898,265,1938,238,1988,228,6189,228,6239,238,6279,265,6306,306,6316,355,6316,862,6306,911,6279,951,6239,978,6189,988,1988,988,1938,978,1898,951,1871,911,1861,862,1861,355xe" filled="false" stroked="true" strokeweight="1pt" strokecolor="#000000">
              <v:path arrowok="t"/>
              <v:stroke dashstyle="solid"/>
            </v:shape>
            <v:shape style="position:absolute;left:1851;top:218;width:4475;height:780" type="#_x0000_t202" id="docshape21" filled="false" stroked="false">
              <v:textbox inset="0,0,0,0">
                <w:txbxContent>
                  <w:p>
                    <w:pPr>
                      <w:spacing w:before="180"/>
                      <w:ind w:left="6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Acknowledge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any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consumer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opt-</w:t>
                    </w:r>
                    <w:r>
                      <w:rPr>
                        <w:spacing w:val="-4"/>
                        <w:sz w:val="21"/>
                      </w:rPr>
                      <w:t>outs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4.2.8R</w:t>
      </w:r>
    </w:p>
    <w:p>
      <w:pPr>
        <w:pStyle w:val="BodyText"/>
        <w:ind w:left="7203" w:hanging="3"/>
        <w:jc w:val="center"/>
      </w:pPr>
      <w:r>
        <w:rPr>
          <w:spacing w:val="-4"/>
        </w:rPr>
        <w:t>and </w:t>
      </w:r>
      <w:r>
        <w:rPr/>
        <w:t>CONRED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spacing w:line="241" w:lineRule="exact"/>
        <w:ind w:left="7271" w:right="69"/>
        <w:jc w:val="center"/>
      </w:pPr>
      <w:r>
        <w:rPr/>
        <w:t>Annex</w:t>
      </w:r>
      <w:r>
        <w:rPr>
          <w:spacing w:val="-2"/>
        </w:rPr>
        <w:t> </w:t>
      </w:r>
      <w:r>
        <w:rPr>
          <w:spacing w:val="-5"/>
        </w:rPr>
        <w:t>3R</w:t>
      </w:r>
    </w:p>
    <w:p>
      <w:pPr>
        <w:spacing w:line="240" w:lineRule="auto"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284" w:right="210"/>
        <w:jc w:val="center"/>
      </w:pPr>
      <w:r>
        <w:rPr/>
        <w:t>Within</w:t>
      </w:r>
      <w:r>
        <w:rPr>
          <w:spacing w:val="-14"/>
        </w:rPr>
        <w:t> </w:t>
      </w:r>
      <w:r>
        <w:rPr/>
        <w:t>5</w:t>
      </w:r>
      <w:r>
        <w:rPr>
          <w:spacing w:val="-13"/>
        </w:rPr>
        <w:t> </w:t>
      </w:r>
      <w:r>
        <w:rPr/>
        <w:t>business days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consumer </w:t>
      </w:r>
      <w:r>
        <w:rPr>
          <w:spacing w:val="-2"/>
        </w:rPr>
        <w:t>response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8226" w:space="40"/>
            <w:col w:w="2084"/>
          </w:cols>
        </w:sect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pict>
          <v:group style="width:16.3pt;height:22.5pt;mso-position-horizontal-relative:char;mso-position-vertical-relative:line" id="docshapegroup22" coordorigin="0,0" coordsize="326,450">
            <v:shape style="position:absolute;left:10;top:10;width:306;height:430" id="docshape23" coordorigin="10,10" coordsize="306,430" path="m240,10l87,10,87,287,10,287,163,440,316,287,240,287,240,10xe" filled="true" fillcolor="#000000" stroked="false">
              <v:path arrowok="t"/>
              <v:fill type="solid"/>
            </v:shape>
            <v:shape style="position:absolute;left:10;top:10;width:306;height:430" id="docshape24" coordorigin="10,10" coordsize="306,430" path="m10,287l87,287,87,10,240,10,240,287,316,287,163,440,10,287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7433" w:right="-5" w:hanging="154"/>
        <w:jc w:val="left"/>
      </w:pPr>
      <w:r>
        <w:rPr/>
        <w:pict>
          <v:group style="position:absolute;margin-left:58.800098pt;margin-top:-12.355266pt;width:291.5pt;height:82.15pt;mso-position-horizontal-relative:page;mso-position-vertical-relative:paragraph;z-index:15732736" id="docshapegroup25" coordorigin="1176,-247" coordsize="5830,1643">
            <v:shape style="position:absolute;left:1186;top:-238;width:5810;height:1340" id="docshape26" coordorigin="1186,-237" coordsize="5810,1340" path="m1186,-14l1197,-84,1229,-146,1277,-194,1339,-226,1409,-237,6773,-237,6843,-226,6905,-194,6953,-146,6985,-84,6996,-14,6996,880,6985,950,6953,1011,6905,1060,6843,1092,6773,1103,1409,1103,1339,1092,1277,1060,1229,1011,1197,950,1186,880,1186,-14xe" filled="false" stroked="true" strokeweight="1pt" strokecolor="#000000">
              <v:path arrowok="t"/>
              <v:stroke dashstyle="solid"/>
            </v:shape>
            <v:shape style="position:absolute;left:1810;top:1121;width:5015;height:274" id="docshape27" coordorigin="1810,1122" coordsize="5015,274" path="m1971,1122l1810,1122,1810,1382,1971,1382,1971,1122xm4290,1156l4118,1156,4118,1396,4290,1396,4290,1156xm6825,1142l6660,1142,6660,1372,6825,1372,6825,1142xe" filled="true" fillcolor="#000000" stroked="false">
              <v:path arrowok="t"/>
              <v:fill type="solid"/>
            </v:shape>
            <v:shape style="position:absolute;left:1176;top:-248;width:5830;height:1643" type="#_x0000_t202" id="docshape28" filled="false" stroked="false">
              <v:textbox inset="0,0,0,0">
                <w:txbxContent>
                  <w:p>
                    <w:pPr>
                      <w:spacing w:line="259" w:lineRule="auto" w:before="158"/>
                      <w:ind w:left="249" w:right="250" w:hanging="3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Complete case reviews for all non-opted-out scheme cases using the BSPS DBAAT, or an FCA DBAAT completed prior to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scheme.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These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must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accompanied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attestation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by the compliance senior manager.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4.3.2R</w:t>
      </w:r>
    </w:p>
    <w:p>
      <w:pPr>
        <w:pStyle w:val="BodyText"/>
        <w:spacing w:before="92"/>
        <w:ind w:left="366" w:right="210"/>
        <w:jc w:val="center"/>
      </w:pPr>
      <w:r>
        <w:rPr/>
        <w:br w:type="column"/>
      </w:r>
      <w:r>
        <w:rPr/>
        <w:t>By</w:t>
      </w:r>
      <w:r>
        <w:rPr>
          <w:spacing w:val="-11"/>
        </w:rPr>
        <w:t> </w:t>
      </w:r>
      <w:r>
        <w:rPr/>
        <w:t>[7</w:t>
      </w:r>
      <w:r>
        <w:rPr>
          <w:spacing w:val="-11"/>
        </w:rPr>
        <w:t> </w:t>
      </w:r>
      <w:r>
        <w:rPr/>
        <w:t>months</w:t>
      </w:r>
      <w:r>
        <w:rPr>
          <w:spacing w:val="-12"/>
        </w:rPr>
        <w:t> </w:t>
      </w:r>
      <w:r>
        <w:rPr/>
        <w:t>after scheme effective </w:t>
      </w:r>
      <w:r>
        <w:rPr>
          <w:spacing w:val="-2"/>
        </w:rPr>
        <w:t>date]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8146" w:space="40"/>
            <w:col w:w="21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3127" w:val="left" w:leader="none"/>
        </w:tabs>
        <w:spacing w:line="158" w:lineRule="auto"/>
        <w:ind w:left="394" w:right="38" w:hanging="176"/>
      </w:pPr>
      <w:r>
        <w:rPr/>
        <w:t>Insufficient information and</w:t>
        <w:tab/>
      </w:r>
      <w:r>
        <w:rPr>
          <w:position w:val="-11"/>
        </w:rPr>
        <w:t>Sufficient</w:t>
      </w:r>
      <w:r>
        <w:rPr>
          <w:spacing w:val="-14"/>
          <w:position w:val="-11"/>
        </w:rPr>
        <w:t> </w:t>
      </w:r>
      <w:r>
        <w:rPr>
          <w:position w:val="-11"/>
        </w:rPr>
        <w:t>information </w:t>
      </w:r>
      <w:r>
        <w:rPr/>
        <w:t>cannot assess suitability</w:t>
      </w:r>
    </w:p>
    <w:p>
      <w:pPr>
        <w:pStyle w:val="BodyText"/>
        <w:spacing w:before="92"/>
        <w:ind w:left="219" w:right="3497"/>
        <w:jc w:val="center"/>
      </w:pPr>
      <w:r>
        <w:rPr/>
        <w:br w:type="column"/>
      </w:r>
      <w:r>
        <w:rPr>
          <w:spacing w:val="-2"/>
        </w:rPr>
        <w:t>Insufficient </w:t>
      </w:r>
      <w:r>
        <w:rPr/>
        <w:t>information</w:t>
      </w:r>
      <w:r>
        <w:rPr>
          <w:spacing w:val="-14"/>
        </w:rPr>
        <w:t> </w:t>
      </w:r>
      <w:r>
        <w:rPr/>
        <w:t>but can assess </w:t>
      </w:r>
      <w:r>
        <w:rPr>
          <w:spacing w:val="-2"/>
        </w:rPr>
        <w:t>suitability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5041" w:space="273"/>
            <w:col w:w="50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Heading2"/>
      </w:pPr>
      <w:r>
        <w:rPr/>
        <w:pict>
          <v:group style="position:absolute;margin-left:204.5pt;margin-top:-35.991264pt;width:137.6pt;height:202.1pt;mso-position-horizontal-relative:page;mso-position-vertical-relative:paragraph;z-index:-15993344" id="docshapegroup29" coordorigin="4090,-720" coordsize="2752,4042">
            <v:rect style="position:absolute;left:6664;top:-703;width:165;height:405" id="docshape30" filled="true" fillcolor="#000000" stroked="false">
              <v:fill type="solid"/>
            </v:rect>
            <v:rect style="position:absolute;left:6664;top:-703;width:165;height:405" id="docshape31" filled="false" stroked="true" strokeweight="1pt" strokecolor="#000000">
              <v:stroke dashstyle="solid"/>
            </v:rect>
            <v:shape style="position:absolute;left:4090;top:-720;width:2752;height:4043" id="docshape32" coordorigin="4090,-720" coordsize="2752,4043" path="m6842,-445l4285,-445,4285,-720,4090,-720,4090,-286,4097,-286,4097,-257,5702,-257,5702,1082,4732,1082,4732,1262,5702,1262,5702,3322,5862,3322,5862,-257,6842,-257,6842,-44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.649899pt;margin-top:-34.941463pt;width:191pt;height:169.25pt;mso-position-horizontal-relative:page;mso-position-vertical-relative:paragraph;z-index:15733760" id="docshapegroup33" coordorigin="733,-699" coordsize="3820,3385">
            <v:shape style="position:absolute;left:743;top:445;width:3800;height:1940" id="docshape34" coordorigin="743,445" coordsize="3800,1940" path="m743,769l752,694,776,626,814,566,864,516,924,478,992,454,1066,445,4220,445,4294,454,4362,478,4422,516,4472,566,4510,626,4534,694,4543,769,4543,2062,4534,2136,4510,2204,4472,2264,4422,2314,4362,2352,4294,2377,4220,2385,1066,2385,992,2377,924,2352,864,2314,814,2264,776,2204,752,2136,743,2062,743,769xe" filled="false" stroked="true" strokeweight="1pt" strokecolor="#000000">
              <v:path arrowok="t"/>
              <v:stroke dashstyle="solid"/>
            </v:shape>
            <v:shape style="position:absolute;left:1605;top:-699;width:2026;height:3385" id="docshape35" coordorigin="1605,-699" coordsize="2026,3385" path="m1770,2456l1605,2456,1605,2686,1770,2686,1770,2456xm2025,258l1956,258,1956,-699,1818,-699,1818,258,1749,258,1887,396,2025,258xm3631,2436l3466,2436,3466,2666,3631,2666,3631,2436xe" filled="true" fillcolor="#000000" stroked="false">
              <v:path arrowok="t"/>
              <v:fill type="solid"/>
            </v:shape>
            <v:shape style="position:absolute;left:733;top:-699;width:3820;height:3385" type="#_x0000_t202" id="docshape3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7"/>
                      </w:rPr>
                    </w:pPr>
                  </w:p>
                  <w:p>
                    <w:pPr>
                      <w:spacing w:line="259" w:lineRule="auto" w:before="0"/>
                      <w:ind w:left="330" w:right="331" w:hanging="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Contact consumer and/or third party with the consumer’s authority (including issuing chaser letter, and taking reasonable steps to make contact)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and,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if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sufficient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 received, complete case review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4.3.5R, CONRED 4.3.6R</w:t>
      </w:r>
    </w:p>
    <w:p>
      <w:pPr>
        <w:pStyle w:val="BodyText"/>
        <w:ind w:left="7203" w:hanging="3"/>
        <w:jc w:val="center"/>
      </w:pPr>
      <w:r>
        <w:rPr>
          <w:spacing w:val="-4"/>
        </w:rPr>
        <w:t>and </w:t>
      </w:r>
      <w:r>
        <w:rPr/>
        <w:t>CONRED</w:t>
      </w:r>
      <w:r>
        <w:rPr>
          <w:spacing w:val="-14"/>
        </w:rPr>
        <w:t> </w:t>
      </w:r>
      <w:r>
        <w:rPr/>
        <w:t>4</w:t>
      </w:r>
    </w:p>
    <w:p>
      <w:pPr>
        <w:pStyle w:val="BodyText"/>
        <w:ind w:left="7271" w:right="66"/>
        <w:jc w:val="center"/>
      </w:pPr>
      <w:r>
        <w:rPr>
          <w:spacing w:val="-2"/>
        </w:rPr>
        <w:t>Annex 4R/5R</w:t>
      </w:r>
    </w:p>
    <w:p>
      <w:pPr>
        <w:pStyle w:val="BodyText"/>
        <w:spacing w:before="92"/>
        <w:ind w:left="192" w:right="118" w:hanging="1"/>
        <w:jc w:val="center"/>
      </w:pPr>
      <w:r>
        <w:rPr/>
        <w:br w:type="column"/>
      </w:r>
      <w:r>
        <w:rPr/>
        <w:t>Send chaser letter within 5 business days of consumer or third party not replying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initial letter after 14 days.</w:t>
      </w:r>
    </w:p>
    <w:p>
      <w:pPr>
        <w:pStyle w:val="BodyText"/>
        <w:spacing w:before="1"/>
        <w:ind w:left="248" w:right="172" w:hanging="2"/>
        <w:jc w:val="center"/>
      </w:pPr>
      <w:r>
        <w:rPr/>
        <w:t>If no reply, send second</w:t>
      </w:r>
      <w:r>
        <w:rPr>
          <w:spacing w:val="-14"/>
        </w:rPr>
        <w:t> </w:t>
      </w:r>
      <w:r>
        <w:rPr/>
        <w:t>letter</w:t>
      </w:r>
      <w:r>
        <w:rPr>
          <w:spacing w:val="-13"/>
        </w:rPr>
        <w:t> </w:t>
      </w:r>
      <w:r>
        <w:rPr/>
        <w:t>within 5 business days of the four weeks </w:t>
      </w:r>
      <w:r>
        <w:rPr>
          <w:spacing w:val="-2"/>
        </w:rPr>
        <w:t>expiring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8226" w:space="40"/>
            <w:col w:w="2084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181" w:lineRule="exact" w:before="93"/>
        <w:ind w:left="245"/>
      </w:pPr>
      <w:r>
        <w:rPr/>
        <w:t>Information</w:t>
      </w:r>
      <w:r>
        <w:rPr>
          <w:spacing w:val="-10"/>
        </w:rPr>
        <w:t> </w:t>
      </w:r>
      <w:r>
        <w:rPr>
          <w:spacing w:val="-5"/>
        </w:rPr>
        <w:t>not</w:t>
      </w:r>
    </w:p>
    <w:p>
      <w:pPr>
        <w:pStyle w:val="BodyText"/>
        <w:tabs>
          <w:tab w:pos="2103" w:val="left" w:leader="none"/>
        </w:tabs>
        <w:spacing w:line="165" w:lineRule="auto"/>
        <w:ind w:left="533"/>
      </w:pPr>
      <w:r>
        <w:rPr>
          <w:spacing w:val="-2"/>
          <w:position w:val="-11"/>
        </w:rPr>
        <w:t>provided</w:t>
      </w:r>
      <w:r>
        <w:rPr>
          <w:position w:val="-11"/>
        </w:rPr>
        <w:tab/>
      </w:r>
      <w:r>
        <w:rPr/>
        <w:t>Information</w:t>
      </w:r>
      <w:r>
        <w:rPr>
          <w:spacing w:val="-10"/>
        </w:rPr>
        <w:t> </w:t>
      </w:r>
      <w:r>
        <w:rPr>
          <w:spacing w:val="-2"/>
        </w:rPr>
        <w:t>provided</w:t>
      </w:r>
    </w:p>
    <w:p>
      <w:pPr>
        <w:spacing w:after="0" w:line="165" w:lineRule="auto"/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40" w:bottom="280" w:left="5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4"/>
        </w:rPr>
      </w:pPr>
    </w:p>
    <w:p>
      <w:pPr>
        <w:pStyle w:val="BodyText"/>
        <w:ind w:left="651"/>
        <w:rPr>
          <w:sz w:val="20"/>
        </w:rPr>
      </w:pPr>
      <w:r>
        <w:rPr>
          <w:sz w:val="20"/>
        </w:rPr>
        <w:pict>
          <v:group style="width:165.4pt;height:51.7pt;mso-position-horizontal-relative:char;mso-position-vertical-relative:line" id="docshapegroup37" coordorigin="0,0" coordsize="3308,1034">
            <v:shape style="position:absolute;left:10;top:10;width:3288;height:1014" id="docshape38" coordorigin="10,10" coordsize="3288,1014" path="m10,179l23,113,59,59,113,23,179,10,3129,10,3195,23,3249,59,3285,113,3298,179,3298,855,3285,921,3249,975,3195,1011,3129,1024,179,1024,113,1011,59,975,23,921,10,855,10,179xe" filled="false" stroked="true" strokeweight="1pt" strokecolor="#000000">
              <v:path arrowok="t"/>
              <v:stroke dashstyle="solid"/>
            </v:shape>
            <v:shape style="position:absolute;left:0;top:0;width:3308;height:1034" type="#_x0000_t202" id="docshape39" filled="false" stroked="false">
              <v:textbox inset="0,0,0,0">
                <w:txbxContent>
                  <w:p>
                    <w:pPr>
                      <w:spacing w:line="259" w:lineRule="auto" w:before="141"/>
                      <w:ind w:left="285" w:right="284" w:firstLine="3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Scheme case may no longer fall within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subject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matter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scheme, write to consumer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77.862999pt;margin-top:7.335006pt;width:9.25pt;height:12.5pt;mso-position-horizontal-relative:page;mso-position-vertical-relative:paragraph;z-index:-15722496;mso-wrap-distance-left:0;mso-wrap-distance-right:0" id="docshapegroup40" coordorigin="1557,147" coordsize="185,250">
            <v:rect style="position:absolute;left:1567;top:156;width:165;height:230" id="docshape41" filled="true" fillcolor="#000000" stroked="false">
              <v:fill type="solid"/>
            </v:rect>
            <v:rect style="position:absolute;left:1567;top:156;width:165;height:230" id="docshape42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188.636993pt;margin-top:7.335006pt;width:9.25pt;height:12.5pt;mso-position-horizontal-relative:page;mso-position-vertical-relative:paragraph;z-index:-15721984;mso-wrap-distance-left:0;mso-wrap-distance-right:0" id="docshapegroup43" coordorigin="3773,147" coordsize="185,250">
            <v:rect style="position:absolute;left:3782;top:156;width:165;height:230" id="docshape44" filled="true" fillcolor="#000000" stroked="false">
              <v:fill type="solid"/>
            </v:rect>
            <v:rect style="position:absolute;left:3782;top:156;width:165;height:230" id="docshape45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9.761993pt;margin-top:7.335006pt;width:9.25pt;height:12.5pt;mso-position-horizontal-relative:page;mso-position-vertical-relative:paragraph;z-index:-15721472;mso-wrap-distance-left:0;mso-wrap-distance-right:0" id="docshapegroup46" coordorigin="6395,147" coordsize="185,250">
            <v:rect style="position:absolute;left:6405;top:156;width:165;height:230" id="docshape47" filled="true" fillcolor="#000000" stroked="false">
              <v:fill type="solid"/>
            </v:rect>
            <v:rect style="position:absolute;left:6405;top:156;width:165;height:230" id="docshape48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pStyle w:val="BodyText"/>
        <w:tabs>
          <w:tab w:pos="2866" w:val="left" w:leader="none"/>
          <w:tab w:pos="4896" w:val="left" w:leader="none"/>
        </w:tabs>
        <w:spacing w:line="120" w:lineRule="auto" w:before="150"/>
        <w:ind w:left="5482" w:hanging="4942"/>
      </w:pPr>
      <w:r>
        <w:rPr>
          <w:spacing w:val="-2"/>
        </w:rPr>
        <w:t>‘Unsuitable’</w:t>
      </w:r>
      <w:r>
        <w:rPr/>
        <w:tab/>
      </w:r>
      <w:r>
        <w:rPr>
          <w:spacing w:val="-2"/>
        </w:rPr>
        <w:t>‘Suitable’</w:t>
      </w:r>
      <w:r>
        <w:rPr/>
        <w:tab/>
      </w:r>
      <w:r>
        <w:rPr>
          <w:position w:val="12"/>
        </w:rPr>
        <w:t>‘Unsuitable’</w:t>
      </w:r>
      <w:r>
        <w:rPr>
          <w:spacing w:val="-12"/>
          <w:position w:val="12"/>
        </w:rPr>
        <w:t> </w:t>
      </w:r>
      <w:r>
        <w:rPr>
          <w:position w:val="12"/>
        </w:rPr>
        <w:t>but</w:t>
      </w:r>
      <w:r>
        <w:rPr>
          <w:spacing w:val="-12"/>
          <w:position w:val="12"/>
        </w:rPr>
        <w:t> </w:t>
      </w:r>
      <w:r>
        <w:rPr>
          <w:position w:val="12"/>
        </w:rPr>
        <w:t>did</w:t>
      </w:r>
      <w:r>
        <w:rPr>
          <w:spacing w:val="-14"/>
          <w:position w:val="12"/>
        </w:rPr>
        <w:t> </w:t>
      </w:r>
      <w:r>
        <w:rPr>
          <w:position w:val="12"/>
        </w:rPr>
        <w:t>not </w:t>
      </w:r>
      <w:r>
        <w:rPr/>
        <w:t>cause loss</w:t>
      </w:r>
    </w:p>
    <w:p>
      <w:pPr>
        <w:tabs>
          <w:tab w:pos="5744" w:val="left" w:leader="none"/>
        </w:tabs>
        <w:spacing w:line="240" w:lineRule="auto"/>
        <w:ind w:left="3121" w:right="0" w:firstLine="0"/>
        <w:rPr>
          <w:sz w:val="20"/>
        </w:rPr>
      </w:pPr>
      <w:r>
        <w:rPr/>
        <w:pict>
          <v:group style="position:absolute;margin-left:76.800102pt;margin-top:-188.137604pt;width:255.25pt;height:142.9pt;mso-position-horizontal-relative:page;mso-position-vertical-relative:paragraph;z-index:-15989248" id="docshapegroup49" coordorigin="1536,-3763" coordsize="5105,2858">
            <v:shape style="position:absolute;left:1546;top:-1420;width:5085;height:504" id="docshape50" coordorigin="1546,-1419" coordsize="5085,504" path="m1546,-1335l1553,-1368,1571,-1395,1597,-1413,1630,-1419,6547,-1419,6580,-1413,6606,-1395,6624,-1368,6631,-1335,6631,-999,6624,-966,6606,-940,6580,-922,6547,-915,1630,-915,1597,-922,1571,-940,1553,-966,1546,-999,1546,-1335xe" filled="false" stroked="true" strokeweight="1pt" strokecolor="#000000">
              <v:path arrowok="t"/>
              <v:stroke dashstyle="solid"/>
            </v:shape>
            <v:shape style="position:absolute;left:3401;top:-3763;width:2563;height:2281" id="docshape51" coordorigin="3402,-3763" coordsize="2563,2281" path="m3708,-3442l3631,-3442,3631,-3719,3478,-3719,3478,-3442,3402,-3442,3555,-3289,3708,-3442xm5964,-1657l5877,-1657,5877,-3763,5702,-3763,5702,-1657,5614,-1657,5789,-1482,5964,-1657xe" filled="true" fillcolor="#000000" stroked="false">
              <v:path arrowok="t"/>
              <v:fill type="solid"/>
            </v:shape>
            <v:shape style="position:absolute;left:3402;top:-3719;width:306;height:430" id="docshape52" coordorigin="3402,-3719" coordsize="306,430" path="m3402,-3442l3478,-3442,3478,-3719,3631,-3719,3631,-3442,3708,-3442,3555,-3289,3402,-3442xe" filled="false" stroked="true" strokeweight="1pt" strokecolor="#000000">
              <v:path arrowok="t"/>
              <v:stroke dashstyle="solid"/>
            </v:shape>
            <v:shape style="position:absolute;left:1550;top:-3712;width:310;height:440" id="docshape53" coordorigin="1550,-3712" coordsize="310,440" path="m1783,-3712l1628,-3712,1628,-3427,1550,-3427,1705,-3272,1860,-3427,1783,-3427,1783,-3712xe" filled="true" fillcolor="#000000" stroked="false">
              <v:path arrowok="t"/>
              <v:fill type="solid"/>
            </v:shape>
            <v:shape style="position:absolute;left:1550;top:-3712;width:310;height:440" id="docshape54" coordorigin="1550,-3712" coordsize="310,440" path="m1550,-3427l1628,-3427,1628,-3712,1783,-3712,1783,-3427,1860,-3427,1705,-3272,1550,-3427xe" filled="false" stroked="true" strokeweight="1pt" strokecolor="#000000">
              <v:path arrowok="t"/>
              <v:stroke dashstyle="solid"/>
            </v:shape>
            <v:shape style="position:absolute;left:1536;top:-3763;width:5105;height:2858" type="#_x0000_t202" id="docshape5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76"/>
                      <w:ind w:left="7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Firm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makes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finding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suitability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advice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6.824997pt;margin-top:24.4503pt;width:90.25pt;height:124.3pt;mso-position-horizontal-relative:page;mso-position-vertical-relative:paragraph;z-index:15737856" id="docshapegroup56" coordorigin="2936,489" coordsize="1805,2486">
            <v:shape style="position:absolute;left:2946;top:499;width:1785;height:2466" id="docshape57" coordorigin="2946,499" coordsize="1785,2466" path="m2946,797l2957,717,2987,646,3034,586,3094,540,3165,510,3244,499,4434,499,4513,510,4584,540,4644,586,4691,646,4721,717,4731,797,4731,2667,4721,2747,4691,2818,4644,2878,4584,2924,4513,2954,4434,2965,3244,2965,3165,2954,3094,2924,3034,2878,2987,2818,2957,2747,2946,2667,2946,797xe" filled="false" stroked="true" strokeweight="1pt" strokecolor="#000000">
              <v:path arrowok="t"/>
              <v:stroke dashstyle="solid"/>
            </v:shape>
            <v:shape style="position:absolute;left:2936;top:489;width:1805;height:2486" type="#_x0000_t202" id="docshape58" filled="false" stroked="false">
              <v:textbox inset="0,0,0,0">
                <w:txbxContent>
                  <w:p>
                    <w:pPr>
                      <w:spacing w:line="259" w:lineRule="auto" w:before="181"/>
                      <w:ind w:left="291" w:right="291" w:hanging="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Issue no loss </w:t>
                    </w:r>
                    <w:r>
                      <w:rPr>
                        <w:spacing w:val="-2"/>
                        <w:sz w:val="21"/>
                      </w:rPr>
                      <w:t>redress determination.</w:t>
                    </w:r>
                  </w:p>
                  <w:p>
                    <w:pPr>
                      <w:spacing w:line="259" w:lineRule="auto" w:before="0"/>
                      <w:ind w:left="361" w:right="359" w:hanging="3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Notify the FCA of outcome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 </w:t>
                    </w:r>
                    <w:r>
                      <w:rPr>
                        <w:spacing w:val="-2"/>
                        <w:sz w:val="21"/>
                      </w:rPr>
                      <w:t>consumer 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7.94989pt;margin-top:24.4503pt;width:90.25pt;height:124.3pt;mso-position-horizontal-relative:page;mso-position-vertical-relative:paragraph;z-index:15738368" id="docshapegroup59" coordorigin="5559,489" coordsize="1805,2486">
            <v:shape style="position:absolute;left:5569;top:499;width:1785;height:2466" id="docshape60" coordorigin="5569,499" coordsize="1785,2466" path="m5569,797l5580,717,5610,646,5656,586,5716,540,5787,510,5866,499,7056,499,7136,510,7207,540,7267,586,7313,646,7343,717,7354,797,7354,2667,7343,2747,7313,2818,7267,2878,7207,2924,7136,2954,7056,2965,5866,2965,5787,2954,5716,2924,5656,2878,5610,2818,5580,2747,5569,2667,5569,797xe" filled="false" stroked="true" strokeweight="1pt" strokecolor="#000000">
              <v:path arrowok="t"/>
              <v:stroke dashstyle="solid"/>
            </v:shape>
            <v:shape style="position:absolute;left:5559;top:489;width:1805;height:2486" type="#_x0000_t202" id="docshape6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line="259" w:lineRule="auto" w:before="0"/>
                      <w:ind w:left="318" w:right="317" w:hanging="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Issue no loss </w:t>
                    </w:r>
                    <w:r>
                      <w:rPr>
                        <w:spacing w:val="-2"/>
                        <w:sz w:val="21"/>
                      </w:rPr>
                      <w:t>redress determination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3.050102pt;margin-top:.7pt;width:18.650pt;height:151.2pt;mso-position-horizontal-relative:page;mso-position-vertical-relative:paragraph;z-index:15739392" id="docshape62" coordorigin="1461,14" coordsize="373,3024" path="m1741,14l1554,14,1554,2851,1461,2851,1648,3038,1834,2851,1741,2851,1741,1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205057" cy="2333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05057" cy="2333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92"/>
        <w:ind w:left="319"/>
      </w:pPr>
      <w:r>
        <w:rPr/>
        <w:br w:type="column"/>
      </w:r>
      <w:r>
        <w:rPr>
          <w:spacing w:val="-2"/>
        </w:rPr>
        <w:t>CONRED 4.3.7R, CONRED 4.3.8R</w:t>
      </w:r>
    </w:p>
    <w:p>
      <w:pPr>
        <w:pStyle w:val="BodyText"/>
        <w:ind w:left="251" w:hanging="3"/>
        <w:jc w:val="center"/>
      </w:pPr>
      <w:r>
        <w:rPr>
          <w:spacing w:val="-4"/>
        </w:rPr>
        <w:t>and </w:t>
      </w:r>
      <w:r>
        <w:rPr/>
        <w:t>CONRED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spacing w:line="241" w:lineRule="exact"/>
        <w:ind w:left="319" w:right="69"/>
        <w:jc w:val="center"/>
      </w:pPr>
      <w:r>
        <w:rPr/>
        <w:t>Annex</w:t>
      </w:r>
      <w:r>
        <w:rPr>
          <w:spacing w:val="-2"/>
        </w:rPr>
        <w:t> </w:t>
      </w:r>
      <w:r>
        <w:rPr>
          <w:spacing w:val="-5"/>
        </w:rPr>
        <w:t>6R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319"/>
      </w:pPr>
      <w:r>
        <w:rPr>
          <w:spacing w:val="-2"/>
        </w:rPr>
        <w:t>CONRED 4.3.14R, CONRED 4.3.15R</w:t>
      </w:r>
    </w:p>
    <w:p>
      <w:pPr>
        <w:pStyle w:val="BodyText"/>
        <w:ind w:left="251" w:hanging="3"/>
        <w:jc w:val="center"/>
      </w:pPr>
      <w:r>
        <w:rPr>
          <w:spacing w:val="-4"/>
        </w:rPr>
        <w:t>and </w:t>
      </w:r>
      <w:r>
        <w:rPr/>
        <w:t>CONRED</w:t>
      </w:r>
      <w:r>
        <w:rPr>
          <w:spacing w:val="-14"/>
        </w:rPr>
        <w:t> </w:t>
      </w:r>
      <w:r>
        <w:rPr/>
        <w:t>4</w:t>
      </w:r>
    </w:p>
    <w:p>
      <w:pPr>
        <w:pStyle w:val="BodyText"/>
        <w:spacing w:before="1"/>
        <w:ind w:left="319" w:right="65"/>
        <w:jc w:val="center"/>
      </w:pPr>
      <w:r>
        <w:rPr>
          <w:spacing w:val="-2"/>
        </w:rPr>
        <w:t>Annex 8R/9R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86" w:right="210"/>
        <w:jc w:val="center"/>
      </w:pPr>
      <w:r>
        <w:rPr/>
        <w:t>By</w:t>
      </w:r>
      <w:r>
        <w:rPr>
          <w:spacing w:val="-11"/>
        </w:rPr>
        <w:t> </w:t>
      </w:r>
      <w:r>
        <w:rPr/>
        <w:t>[7</w:t>
      </w:r>
      <w:r>
        <w:rPr>
          <w:spacing w:val="-11"/>
        </w:rPr>
        <w:t> </w:t>
      </w:r>
      <w:r>
        <w:rPr/>
        <w:t>months</w:t>
      </w:r>
      <w:r>
        <w:rPr>
          <w:spacing w:val="-12"/>
        </w:rPr>
        <w:t> </w:t>
      </w:r>
      <w:r>
        <w:rPr/>
        <w:t>after scheme effective </w:t>
      </w:r>
      <w:r>
        <w:rPr>
          <w:spacing w:val="-2"/>
        </w:rPr>
        <w:t>date]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6" w:right="210"/>
        <w:jc w:val="center"/>
      </w:pPr>
      <w:r>
        <w:rPr/>
        <w:t>By</w:t>
      </w:r>
      <w:r>
        <w:rPr>
          <w:spacing w:val="-11"/>
        </w:rPr>
        <w:t> </w:t>
      </w:r>
      <w:r>
        <w:rPr/>
        <w:t>[7</w:t>
      </w:r>
      <w:r>
        <w:rPr>
          <w:spacing w:val="-11"/>
        </w:rPr>
        <w:t> </w:t>
      </w:r>
      <w:r>
        <w:rPr/>
        <w:t>months</w:t>
      </w:r>
      <w:r>
        <w:rPr>
          <w:spacing w:val="-12"/>
        </w:rPr>
        <w:t> </w:t>
      </w:r>
      <w:r>
        <w:rPr/>
        <w:t>after scheme effective </w:t>
      </w:r>
      <w:r>
        <w:rPr>
          <w:spacing w:val="-2"/>
        </w:rPr>
        <w:t>date]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252" w:right="179" w:hanging="1"/>
        <w:jc w:val="center"/>
      </w:pPr>
      <w:r>
        <w:rPr/>
        <w:t>For</w:t>
      </w:r>
      <w:r>
        <w:rPr>
          <w:spacing w:val="-14"/>
        </w:rPr>
        <w:t> </w:t>
      </w:r>
      <w:r>
        <w:rPr/>
        <w:t>suitable</w:t>
      </w:r>
      <w:r>
        <w:rPr>
          <w:spacing w:val="-13"/>
        </w:rPr>
        <w:t> </w:t>
      </w:r>
      <w:r>
        <w:rPr/>
        <w:t>redress </w:t>
      </w:r>
      <w:r>
        <w:rPr>
          <w:spacing w:val="-2"/>
        </w:rPr>
        <w:t>determinations, </w:t>
      </w:r>
      <w:r>
        <w:rPr/>
        <w:t>notify the FCA in the first regular report which falls due</w:t>
      </w:r>
      <w:r>
        <w:rPr>
          <w:spacing w:val="-9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expiry of</w:t>
      </w:r>
      <w:r>
        <w:rPr>
          <w:spacing w:val="-8"/>
        </w:rPr>
        <w:t> </w:t>
      </w:r>
      <w:r>
        <w:rPr/>
        <w:t>14</w:t>
      </w:r>
      <w:r>
        <w:rPr>
          <w:spacing w:val="-7"/>
        </w:rPr>
        <w:t> </w:t>
      </w:r>
      <w:r>
        <w:rPr/>
        <w:t>days</w:t>
      </w:r>
      <w:r>
        <w:rPr>
          <w:spacing w:val="-10"/>
        </w:rPr>
        <w:t> </w:t>
      </w:r>
      <w:r>
        <w:rPr/>
        <w:t>from</w:t>
      </w:r>
      <w:r>
        <w:rPr>
          <w:spacing w:val="-8"/>
        </w:rPr>
        <w:t> </w:t>
      </w:r>
      <w:r>
        <w:rPr/>
        <w:t>the date of the redress </w:t>
      </w:r>
      <w:r>
        <w:rPr>
          <w:spacing w:val="-2"/>
        </w:rPr>
        <w:t>determination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3" w:equalWidth="0">
            <w:col w:w="6912" w:space="40"/>
            <w:col w:w="1275" w:space="39"/>
            <w:col w:w="2084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2"/>
        <w:ind w:left="7208" w:right="0"/>
        <w:jc w:val="left"/>
      </w:pPr>
      <w:r>
        <w:rPr/>
        <w:pict>
          <v:group style="position:absolute;margin-left:52.600101pt;margin-top:11.41663pt;width:306.75pt;height:34.75pt;mso-position-horizontal-relative:page;mso-position-vertical-relative:paragraph;z-index:15740928" id="docshapegroup63" coordorigin="1052,228" coordsize="6135,695">
            <v:shape style="position:absolute;left:1062;top:238;width:6115;height:675" id="docshape64" coordorigin="1062,238" coordsize="6115,675" path="m1062,351l1071,307,1095,271,1131,247,1175,238,7065,238,7108,247,7144,271,7168,307,7177,351,7177,801,7168,845,7144,880,7108,904,7065,913,1175,913,1131,904,1095,880,1071,845,1062,801,1062,351xe" filled="false" stroked="true" strokeweight="1pt" strokecolor="#000000">
              <v:path arrowok="t"/>
              <v:stroke dashstyle="solid"/>
            </v:shape>
            <v:shape style="position:absolute;left:1052;top:228;width:6135;height:695" type="#_x0000_t202" id="docshape65" filled="false" stroked="false">
              <v:textbox inset="0,0,0,0">
                <w:txbxContent>
                  <w:p>
                    <w:pPr>
                      <w:spacing w:before="137"/>
                      <w:ind w:left="2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Issue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letter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notifying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about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firm’s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finding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unsuitable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advice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</w:t>
      </w:r>
    </w:p>
    <w:p>
      <w:pPr>
        <w:pStyle w:val="BodyText"/>
        <w:spacing w:before="1"/>
        <w:ind w:left="6306" w:right="2193"/>
        <w:jc w:val="right"/>
      </w:pPr>
      <w:r>
        <w:rPr/>
        <w:t>4.3.14R</w:t>
      </w:r>
      <w:r>
        <w:rPr>
          <w:spacing w:val="-14"/>
        </w:rPr>
        <w:t> </w:t>
      </w:r>
      <w:r>
        <w:rPr/>
        <w:t>and</w:t>
      </w:r>
      <w:r>
        <w:rPr/>
        <w:t> CONRED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spacing w:line="241" w:lineRule="exact" w:after="70"/>
        <w:ind w:left="7212"/>
      </w:pPr>
      <w:r>
        <w:rPr/>
        <w:t>Annex</w:t>
      </w:r>
      <w:r>
        <w:rPr>
          <w:spacing w:val="-2"/>
        </w:rPr>
        <w:t> </w:t>
      </w:r>
      <w:r>
        <w:rPr>
          <w:spacing w:val="-5"/>
        </w:rPr>
        <w:t>7R</w:t>
      </w:r>
    </w:p>
    <w:p>
      <w:pPr>
        <w:pStyle w:val="BodyText"/>
        <w:ind w:left="3300"/>
        <w:rPr>
          <w:sz w:val="20"/>
        </w:rPr>
      </w:pPr>
      <w:r>
        <w:rPr>
          <w:sz w:val="20"/>
        </w:rPr>
        <w:drawing>
          <wp:inline distT="0" distB="0" distL="0" distR="0">
            <wp:extent cx="205057" cy="23336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35"/>
        <w:ind w:left="6981" w:right="67"/>
      </w:pPr>
      <w:r>
        <w:rPr/>
        <w:pict>
          <v:group style="position:absolute;margin-left:54.800098pt;margin-top:-17.609568pt;width:274pt;height:115.6pt;mso-position-horizontal-relative:page;mso-position-vertical-relative:paragraph;z-index:15740416" id="docshapegroup66" coordorigin="1096,-352" coordsize="5480,2312">
            <v:shape style="position:absolute;left:1106;top:-343;width:5460;height:2292" id="docshape67" coordorigin="1106,-342" coordsize="5460,2292" path="m1106,40l1114,-37,1136,-109,1171,-174,1218,-230,1274,-277,1339,-312,1411,-334,1488,-342,6184,-342,6261,-334,6333,-312,6398,-277,6454,-230,6501,-174,6536,-109,6558,-37,6566,40,6566,1568,6558,1645,6536,1716,6501,1781,6454,1838,6398,1885,6333,1920,6261,1942,6184,1950,1488,1950,1411,1942,1339,1920,1274,1885,1218,1838,1171,1781,1136,1716,1114,1645,1106,1568,1106,40xe" filled="false" stroked="true" strokeweight="1pt" strokecolor="#000000">
              <v:path arrowok="t"/>
              <v:stroke dashstyle="solid"/>
            </v:shape>
            <v:shape style="position:absolute;left:1096;top:-353;width:5480;height:2312" type="#_x0000_t202" id="docshape68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line="259" w:lineRule="auto" w:before="0"/>
                      <w:ind w:left="340" w:right="33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Contact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consumer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and/or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third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party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consumer’s authority (including issuing chaser letter, and taking reasonable steps to make contact) and, if sufficient information received, complete redress calculation. If consumer requests augmentation, issue a further letter and, if necessary a chaser letter, to third parties to seek necessary information.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</w:t>
      </w:r>
    </w:p>
    <w:p>
      <w:pPr>
        <w:spacing w:before="1"/>
        <w:ind w:left="6994" w:right="74" w:firstLine="74"/>
        <w:jc w:val="left"/>
        <w:rPr>
          <w:sz w:val="21"/>
        </w:rPr>
      </w:pPr>
      <w:r>
        <w:rPr>
          <w:spacing w:val="-2"/>
          <w:sz w:val="21"/>
        </w:rPr>
        <w:t>4.3.14R, CONRED</w:t>
      </w:r>
    </w:p>
    <w:p>
      <w:pPr>
        <w:pStyle w:val="BodyText"/>
        <w:ind w:left="6917" w:hanging="1"/>
        <w:jc w:val="center"/>
      </w:pPr>
      <w:r>
        <w:rPr/>
        <w:t>4.4.14R</w:t>
      </w:r>
      <w:r>
        <w:rPr>
          <w:spacing w:val="-14"/>
        </w:rPr>
        <w:t> </w:t>
      </w:r>
      <w:r>
        <w:rPr/>
        <w:t>and CONRED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spacing w:before="2"/>
        <w:ind w:left="6981" w:right="62"/>
        <w:jc w:val="center"/>
      </w:pPr>
      <w:r>
        <w:rPr>
          <w:spacing w:val="-2"/>
        </w:rPr>
        <w:t>Annex 10R/11R</w:t>
      </w:r>
    </w:p>
    <w:p>
      <w:pPr>
        <w:pStyle w:val="BodyText"/>
        <w:spacing w:before="62"/>
        <w:ind w:left="394" w:right="176" w:firstLine="3"/>
        <w:jc w:val="center"/>
      </w:pPr>
      <w:r>
        <w:rPr/>
        <w:br w:type="column"/>
      </w:r>
      <w:r>
        <w:rPr/>
        <w:t>Send initial letter </w:t>
      </w:r>
      <w:r>
        <w:rPr>
          <w:spacing w:val="-2"/>
        </w:rPr>
        <w:t>requesting </w:t>
      </w:r>
      <w:r>
        <w:rPr/>
        <w:t>information at the same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sending the redress determination (or when authority is received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write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 third party)</w:t>
      </w:r>
    </w:p>
    <w:p>
      <w:pPr>
        <w:pStyle w:val="BodyText"/>
      </w:pPr>
    </w:p>
    <w:p>
      <w:pPr>
        <w:pStyle w:val="BodyText"/>
        <w:ind w:left="341" w:right="123" w:firstLine="55"/>
        <w:jc w:val="center"/>
      </w:pPr>
      <w:r>
        <w:rPr/>
        <w:t>Send chaser letter within</w:t>
      </w:r>
      <w:r>
        <w:rPr>
          <w:spacing w:val="-10"/>
        </w:rPr>
        <w:t> </w:t>
      </w:r>
      <w:r>
        <w:rPr/>
        <w:t>5</w:t>
      </w:r>
      <w:r>
        <w:rPr>
          <w:spacing w:val="-10"/>
        </w:rPr>
        <w:t> </w:t>
      </w:r>
      <w:r>
        <w:rPr/>
        <w:t>business</w:t>
      </w:r>
      <w:r>
        <w:rPr>
          <w:spacing w:val="-12"/>
        </w:rPr>
        <w:t> </w:t>
      </w:r>
      <w:r>
        <w:rPr/>
        <w:t>days of the consumer or third party not replying to initial</w:t>
      </w:r>
      <w:r>
        <w:rPr>
          <w:spacing w:val="40"/>
        </w:rPr>
        <w:t> </w:t>
      </w:r>
      <w:r>
        <w:rPr/>
        <w:t>letter after 14 days.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7940" w:space="40"/>
            <w:col w:w="2370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tabs>
          <w:tab w:pos="3512" w:val="left" w:leader="none"/>
        </w:tabs>
        <w:spacing w:line="240" w:lineRule="auto"/>
        <w:ind w:left="830" w:right="0" w:firstLine="0"/>
        <w:rPr>
          <w:sz w:val="20"/>
        </w:rPr>
      </w:pPr>
      <w:r>
        <w:rPr>
          <w:sz w:val="20"/>
        </w:rPr>
        <w:pict>
          <v:group style="width:9.25pt;height:12.5pt;mso-position-horizontal-relative:char;mso-position-vertical-relative:line" id="docshapegroup69" coordorigin="0,0" coordsize="185,250">
            <v:rect style="position:absolute;left:10;top:10;width:165;height:230" id="docshape70" filled="true" fillcolor="#000000" stroked="false">
              <v:fill type="solid"/>
            </v:rect>
            <v:rect style="position:absolute;left:10;top:10;width:165;height:230" id="docshape71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8.25pt;height:11.5pt;mso-position-horizontal-relative:char;mso-position-vertical-relative:line" id="docshapegroup72" coordorigin="0,0" coordsize="165,230">
            <v:rect style="position:absolute;left:0;top:0;width:165;height:230" id="docshape73" filled="true" fillcolor="#000000" stroked="false">
              <v:fill type="solid"/>
            </v:rect>
          </v:group>
        </w:pict>
      </w:r>
      <w:r>
        <w:rPr>
          <w:position w:val="3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spacing w:before="66"/>
        <w:ind w:left="209" w:right="38" w:firstLine="3"/>
        <w:jc w:val="center"/>
      </w:pPr>
      <w:r>
        <w:rPr/>
        <w:t>Information not provided to calculate</w:t>
      </w:r>
      <w:r>
        <w:rPr>
          <w:spacing w:val="-14"/>
        </w:rPr>
        <w:t> </w:t>
      </w:r>
      <w:r>
        <w:rPr/>
        <w:t>redress</w:t>
      </w:r>
    </w:p>
    <w:p>
      <w:pPr>
        <w:pStyle w:val="BodyText"/>
        <w:spacing w:before="66"/>
        <w:ind w:left="209" w:right="5466" w:firstLine="2"/>
        <w:jc w:val="center"/>
      </w:pPr>
      <w:r>
        <w:rPr/>
        <w:br w:type="column"/>
      </w:r>
      <w:r>
        <w:rPr/>
        <w:t>Information provided with or without</w:t>
      </w:r>
      <w:r>
        <w:rPr>
          <w:spacing w:val="-9"/>
        </w:rPr>
        <w:t> </w:t>
      </w:r>
      <w:r>
        <w:rPr/>
        <w:t>request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augment</w:t>
      </w:r>
      <w:r>
        <w:rPr>
          <w:spacing w:val="-9"/>
        </w:rPr>
        <w:t> </w:t>
      </w:r>
      <w:r>
        <w:rPr/>
        <w:t>and/or consider other losses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1645" w:space="141"/>
            <w:col w:w="85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6994" w:right="0"/>
      </w:pPr>
      <w:r>
        <w:rPr/>
        <w:pict>
          <v:group style="position:absolute;margin-left:34.0998pt;margin-top:-29.492125pt;width:124.25pt;height:106.7pt;mso-position-horizontal-relative:page;mso-position-vertical-relative:paragraph;z-index:15738880" id="docshapegroup74" coordorigin="682,-590" coordsize="2485,2134">
            <v:shape style="position:absolute;left:1338;top:-580;width:306;height:430" id="docshape75" coordorigin="1338,-579" coordsize="306,430" path="m1568,-579l1415,-579,1415,-303,1338,-303,1491,-150,1644,-303,1568,-303,1568,-579xe" filled="true" fillcolor="#000000" stroked="false">
              <v:path arrowok="t"/>
              <v:fill type="solid"/>
            </v:shape>
            <v:shape style="position:absolute;left:1338;top:-580;width:306;height:430" id="docshape76" coordorigin="1338,-580" coordsize="306,430" path="m1338,-303l1415,-303,1415,-580,1568,-580,1568,-303,1644,-303,1491,-150,1338,-303xe" filled="false" stroked="true" strokeweight="1pt" strokecolor="#000000">
              <v:path arrowok="t"/>
              <v:stroke dashstyle="solid"/>
            </v:shape>
            <v:shape style="position:absolute;left:692;top:-100;width:2465;height:1634" id="docshape77" coordorigin="692,-100" coordsize="2465,1634" path="m692,172l702,100,729,35,772,-20,827,-63,892,-90,964,-100,2885,-100,2957,-90,3022,-63,3077,-20,3120,35,3147,100,3157,172,3157,1262,3147,1334,3120,1399,3077,1454,3022,1497,2957,1524,2885,1534,964,1534,892,1524,827,1497,772,1454,729,1399,702,1334,692,1262,692,172xe" filled="false" stroked="true" strokeweight="1pt" strokecolor="#000000">
              <v:path arrowok="t"/>
              <v:stroke dashstyle="solid"/>
            </v:shape>
            <v:shape style="position:absolute;left:682;top:-590;width:2485;height:2134" type="#_x0000_t202" id="docshape7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59" w:lineRule="auto" w:before="146"/>
                      <w:ind w:left="364" w:right="36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Scheme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case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may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no longer fall within subject matter of scheme, write to </w:t>
                    </w:r>
                    <w:r>
                      <w:rPr>
                        <w:spacing w:val="-2"/>
                        <w:sz w:val="21"/>
                      </w:rPr>
                      <w:t>consumer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9.300095pt;margin-top:-28.892025pt;width:17.2pt;height:107.5pt;mso-position-horizontal-relative:page;mso-position-vertical-relative:paragraph;z-index:15739904" id="docshape79" coordorigin="3986,-578" coordsize="344,2150" path="m4244,-578l4072,-578,4072,1400,3986,1400,4158,1572,4330,1400,4244,1400,4244,-578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CONRED 4.4.18R, CONRED 4.4.19R, CONRED</w:t>
      </w:r>
    </w:p>
    <w:p>
      <w:pPr>
        <w:spacing w:before="0"/>
        <w:ind w:left="0" w:right="96" w:firstLine="0"/>
        <w:jc w:val="right"/>
        <w:rPr>
          <w:sz w:val="21"/>
        </w:rPr>
      </w:pPr>
      <w:r>
        <w:rPr>
          <w:spacing w:val="-2"/>
          <w:sz w:val="21"/>
        </w:rPr>
        <w:t>4.4.20R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354" w:right="198" w:firstLine="2"/>
        <w:jc w:val="center"/>
      </w:pPr>
      <w:r>
        <w:rPr/>
        <w:t>By [10 months after scheme</w:t>
      </w:r>
      <w:r>
        <w:rPr>
          <w:spacing w:val="-14"/>
        </w:rPr>
        <w:t> </w:t>
      </w:r>
      <w:r>
        <w:rPr/>
        <w:t>effective</w:t>
      </w:r>
      <w:r>
        <w:rPr>
          <w:spacing w:val="-13"/>
        </w:rPr>
        <w:t> </w:t>
      </w:r>
      <w:r>
        <w:rPr/>
        <w:t>date] </w:t>
      </w:r>
      <w:r>
        <w:rPr>
          <w:spacing w:val="-6"/>
        </w:rPr>
        <w:t>or</w:t>
      </w:r>
    </w:p>
    <w:p>
      <w:pPr>
        <w:pStyle w:val="BodyText"/>
        <w:spacing w:before="1"/>
        <w:ind w:left="354" w:right="198" w:firstLine="2"/>
        <w:jc w:val="center"/>
      </w:pPr>
      <w:r>
        <w:rPr/>
        <w:t>By [12 months after scheme</w:t>
      </w:r>
      <w:r>
        <w:rPr>
          <w:spacing w:val="-14"/>
        </w:rPr>
        <w:t> </w:t>
      </w:r>
      <w:r>
        <w:rPr/>
        <w:t>effective</w:t>
      </w:r>
      <w:r>
        <w:rPr>
          <w:spacing w:val="-13"/>
        </w:rPr>
        <w:t> </w:t>
      </w:r>
      <w:r>
        <w:rPr/>
        <w:t>date] where augmentation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7860" w:space="40"/>
            <w:col w:w="2450"/>
          </w:cols>
        </w:sectPr>
      </w:pPr>
    </w:p>
    <w:p>
      <w:pPr>
        <w:pStyle w:val="BodyText"/>
        <w:spacing w:before="68"/>
        <w:ind w:left="6917" w:hanging="3"/>
        <w:jc w:val="center"/>
      </w:pPr>
      <w:r>
        <w:rPr>
          <w:spacing w:val="-4"/>
        </w:rPr>
        <w:t>and </w:t>
      </w:r>
      <w:r>
        <w:rPr/>
        <w:t>CONRED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spacing w:line="241" w:lineRule="exact"/>
        <w:ind w:left="6934" w:right="20"/>
        <w:jc w:val="center"/>
      </w:pPr>
      <w:r>
        <w:rPr/>
        <w:t>Annex</w:t>
      </w:r>
      <w:r>
        <w:rPr>
          <w:spacing w:val="-2"/>
        </w:rPr>
        <w:t> </w:t>
      </w:r>
      <w:r>
        <w:rPr>
          <w:spacing w:val="-5"/>
        </w:rPr>
        <w:t>12R</w:t>
      </w:r>
    </w:p>
    <w:p>
      <w:pPr>
        <w:pStyle w:val="BodyText"/>
        <w:spacing w:before="68"/>
        <w:ind w:left="319" w:hanging="101"/>
      </w:pPr>
      <w:r>
        <w:rPr/>
        <w:br w:type="column"/>
      </w:r>
      <w:r>
        <w:rPr/>
        <w:t>offer</w:t>
      </w:r>
      <w:r>
        <w:rPr>
          <w:spacing w:val="-11"/>
        </w:rPr>
        <w:t> </w:t>
      </w:r>
      <w:r>
        <w:rPr/>
        <w:t>requested</w:t>
      </w:r>
      <w:r>
        <w:rPr>
          <w:spacing w:val="-11"/>
        </w:rPr>
        <w:t> </w:t>
      </w:r>
      <w:r>
        <w:rPr/>
        <w:t>and/or</w:t>
      </w:r>
      <w:r>
        <w:rPr>
          <w:spacing w:val="-11"/>
        </w:rPr>
        <w:t> </w:t>
      </w:r>
      <w:r>
        <w:rPr/>
        <w:t>a claim for other losses</w:t>
      </w:r>
    </w:p>
    <w:p>
      <w:pPr>
        <w:spacing w:after="0"/>
        <w:sectPr>
          <w:pgSz w:w="11910" w:h="16840"/>
          <w:pgMar w:top="480" w:bottom="280" w:left="580" w:right="980"/>
          <w:cols w:num="2" w:equalWidth="0">
            <w:col w:w="7941" w:space="40"/>
            <w:col w:w="23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93"/>
        <w:ind w:left="7433" w:right="1691" w:hanging="154"/>
        <w:jc w:val="left"/>
      </w:pPr>
      <w:r>
        <w:rPr/>
        <w:pict>
          <v:group style="position:absolute;margin-left:56pt;margin-top:-16.584724pt;width:246.15pt;height:68.350pt;mso-position-horizontal-relative:page;mso-position-vertical-relative:paragraph;z-index:15745536" id="docshapegroup80" coordorigin="1120,-332" coordsize="4923,1367">
            <v:shape style="position:absolute;left:1130;top:-322;width:4903;height:1347" id="docshape81" coordorigin="1130,-322" coordsize="4903,1347" path="m1130,-97l1141,-168,1173,-230,1222,-278,1284,-310,1355,-322,5809,-322,5879,-310,5941,-278,5990,-230,6022,-168,6033,-97,6033,801,6022,872,5990,933,5941,982,5879,1014,5809,1025,1355,1025,1284,1014,1222,982,1173,933,1141,872,1130,801,1130,-97xe" filled="false" stroked="true" strokeweight="1pt" strokecolor="#000000">
              <v:path arrowok="t"/>
              <v:stroke dashstyle="solid"/>
            </v:shape>
            <v:shape style="position:absolute;left:1120;top:-332;width:4923;height:1367" type="#_x0000_t202" id="docshape82" filled="false" stroked="false">
              <v:textbox inset="0,0,0,0">
                <w:txbxContent>
                  <w:p>
                    <w:pPr>
                      <w:spacing w:line="259" w:lineRule="auto" w:before="158"/>
                      <w:ind w:left="236" w:right="232" w:hanging="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Calculate lump sum redress (and, where requested</w:t>
                    </w:r>
                    <w:r>
                      <w:rPr>
                        <w:spacing w:val="4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consumer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enough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information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provided on each, augmentation and/or other losses) that may be owed to consumer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4.4.2R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94.787003pt;margin-top:16.840096pt;width:9.25pt;height:12.5pt;mso-position-horizontal-relative:page;mso-position-vertical-relative:paragraph;z-index:-15715840;mso-wrap-distance-left:0;mso-wrap-distance-right:0" id="docshapegroup83" coordorigin="1896,337" coordsize="185,250">
            <v:rect style="position:absolute;left:1905;top:347;width:165;height:230" id="docshape84" filled="true" fillcolor="#000000" stroked="false">
              <v:fill type="solid"/>
            </v:rect>
            <v:rect style="position:absolute;left:1905;top:346;width:165;height:230" id="docshape85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271.988007pt;margin-top:16.840096pt;width:9.25pt;height:12.5pt;mso-position-horizontal-relative:page;mso-position-vertical-relative:paragraph;z-index:-15715328;mso-wrap-distance-left:0;mso-wrap-distance-right:0" id="docshapegroup86" coordorigin="5440,337" coordsize="185,250">
            <v:rect style="position:absolute;left:5449;top:347;width:165;height:230" id="docshape87" filled="true" fillcolor="#000000" stroked="false">
              <v:fill type="solid"/>
            </v:rect>
            <v:rect style="position:absolute;left:5449;top:346;width:165;height:230" id="docshape88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pStyle w:val="BodyText"/>
        <w:tabs>
          <w:tab w:pos="4438" w:val="left" w:leader="none"/>
        </w:tabs>
        <w:spacing w:before="37"/>
        <w:ind w:left="773"/>
      </w:pPr>
      <w:r>
        <w:rPr/>
        <w:t>No</w:t>
      </w:r>
      <w:r>
        <w:rPr>
          <w:spacing w:val="-3"/>
        </w:rPr>
        <w:t> </w:t>
      </w:r>
      <w:r>
        <w:rPr/>
        <w:t>redress</w:t>
      </w:r>
      <w:r>
        <w:rPr>
          <w:spacing w:val="-4"/>
        </w:rPr>
        <w:t> </w:t>
      </w:r>
      <w:r>
        <w:rPr>
          <w:spacing w:val="-5"/>
        </w:rPr>
        <w:t>due</w:t>
      </w:r>
      <w:r>
        <w:rPr/>
        <w:tab/>
        <w:t>Redress</w:t>
      </w:r>
      <w:r>
        <w:rPr>
          <w:spacing w:val="-7"/>
        </w:rPr>
        <w:t> </w:t>
      </w:r>
      <w:r>
        <w:rPr>
          <w:spacing w:val="-5"/>
        </w:rPr>
        <w:t>due</w:t>
      </w:r>
    </w:p>
    <w:p>
      <w:pPr>
        <w:tabs>
          <w:tab w:pos="4788" w:val="left" w:leader="none"/>
        </w:tabs>
        <w:spacing w:line="240" w:lineRule="auto"/>
        <w:ind w:left="12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6240" cy="233362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06240" cy="233362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Heading2"/>
        <w:spacing w:before="60"/>
        <w:ind w:left="7136" w:right="175" w:hanging="1"/>
      </w:pPr>
      <w:r>
        <w:rPr/>
        <w:pict>
          <v:group style="position:absolute;margin-left:39.724899pt;margin-top:40.397137pt;width:81.5pt;height:56.5pt;mso-position-horizontal-relative:page;mso-position-vertical-relative:paragraph;z-index:15742976" id="docshapegroup89" coordorigin="794,808" coordsize="1630,1130">
            <v:shape style="position:absolute;left:804;top:817;width:1610;height:1110" id="docshape90" coordorigin="804,818" coordsize="1610,1110" path="m804,1003l819,931,859,872,917,832,989,818,2229,818,2302,832,2360,872,2400,931,2414,1003,2414,1743,2400,1815,2360,1874,2302,1913,2229,1928,989,1928,917,1913,859,1874,819,1815,804,1743,804,1003xe" filled="false" stroked="true" strokeweight="1pt" strokecolor="#000000">
              <v:path arrowok="t"/>
              <v:stroke dashstyle="solid"/>
            </v:shape>
            <v:shape style="position:absolute;left:794;top:807;width:1630;height:1130" type="#_x0000_t202" id="docshape91" filled="false" stroked="false">
              <v:textbox inset="0,0,0,0">
                <w:txbxContent>
                  <w:p>
                    <w:pPr>
                      <w:spacing w:line="259" w:lineRule="auto" w:before="147"/>
                      <w:ind w:left="230" w:right="23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Issue no loss </w:t>
                    </w:r>
                    <w:r>
                      <w:rPr>
                        <w:spacing w:val="-2"/>
                        <w:sz w:val="21"/>
                      </w:rPr>
                      <w:t>redress determination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8.25pt;margin-top:33.771938pt;width:211pt;height:96.5pt;mso-position-horizontal-relative:page;mso-position-vertical-relative:paragraph;z-index:15746048" id="docshapegroup92" coordorigin="2965,675" coordsize="4220,1930">
            <v:shape style="position:absolute;left:2975;top:685;width:4200;height:1910" id="docshape93" coordorigin="2975,685" coordsize="4200,1910" path="m2975,1004l2983,931,3007,864,3045,805,3094,755,3153,718,3220,694,3293,685,6857,685,6930,694,6997,718,7056,755,7105,805,7143,864,7167,931,7175,1004,7175,2277,7167,2350,7143,2417,7105,2476,7056,2526,6997,2563,6930,2587,6857,2595,3293,2595,3220,2587,3153,2563,3094,2526,3045,2476,3007,2417,2983,2350,2975,2277,2975,1004xe" filled="false" stroked="true" strokeweight="1pt" strokecolor="#000000">
              <v:path arrowok="t"/>
              <v:stroke dashstyle="solid"/>
            </v:shape>
            <v:shape style="position:absolute;left:2965;top:675;width:4220;height:1930" type="#_x0000_t202" id="docshape94" filled="false" stroked="false">
              <v:textbox inset="0,0,0,0">
                <w:txbxContent>
                  <w:p>
                    <w:pPr>
                      <w:spacing w:before="186"/>
                      <w:ind w:left="394" w:right="39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Issue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redress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determination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consumer.</w:t>
                    </w:r>
                  </w:p>
                  <w:p>
                    <w:pPr>
                      <w:spacing w:line="259" w:lineRule="auto" w:before="18"/>
                      <w:ind w:left="394" w:right="392" w:hanging="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Ask consumer to check summary calculation report and accept offer confirming method of payment (if consumer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requests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full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calculation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report send it within 5 days of the request)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CONRED 4.4.2R, CONRED 4.4.5R, CONRED 4.4.6R CONRED 4.4.7R,</w:t>
      </w:r>
    </w:p>
    <w:p>
      <w:pPr>
        <w:pStyle w:val="BodyText"/>
        <w:ind w:left="6958"/>
        <w:jc w:val="center"/>
      </w:pPr>
      <w:r>
        <w:rPr/>
        <w:t>and</w:t>
      </w:r>
      <w:r>
        <w:rPr>
          <w:spacing w:val="-14"/>
        </w:rPr>
        <w:t> </w:t>
      </w:r>
      <w:r>
        <w:rPr/>
        <w:t>CONRED 4 Annex </w:t>
      </w:r>
      <w:r>
        <w:rPr>
          <w:spacing w:val="-2"/>
        </w:rPr>
        <w:t>13R/14R</w:t>
      </w:r>
    </w:p>
    <w:p>
      <w:pPr>
        <w:pStyle w:val="BodyText"/>
        <w:spacing w:before="60"/>
        <w:ind w:left="281" w:right="158"/>
        <w:jc w:val="center"/>
      </w:pPr>
      <w:r>
        <w:rPr/>
        <w:br w:type="column"/>
      </w:r>
      <w:r>
        <w:rPr/>
        <w:t>By</w:t>
      </w:r>
      <w:r>
        <w:rPr>
          <w:spacing w:val="-11"/>
        </w:rPr>
        <w:t> </w:t>
      </w:r>
      <w:r>
        <w:rPr/>
        <w:t>[10</w:t>
      </w:r>
      <w:r>
        <w:rPr>
          <w:spacing w:val="-11"/>
        </w:rPr>
        <w:t> </w:t>
      </w:r>
      <w:r>
        <w:rPr/>
        <w:t>months</w:t>
      </w:r>
      <w:r>
        <w:rPr>
          <w:spacing w:val="-12"/>
        </w:rPr>
        <w:t> </w:t>
      </w:r>
      <w:r>
        <w:rPr/>
        <w:t>after scheme effective date] or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81" w:right="158"/>
        <w:jc w:val="center"/>
      </w:pPr>
      <w:r>
        <w:rPr/>
        <w:t>By</w:t>
      </w:r>
      <w:r>
        <w:rPr>
          <w:spacing w:val="-11"/>
        </w:rPr>
        <w:t> </w:t>
      </w:r>
      <w:r>
        <w:rPr/>
        <w:t>[12</w:t>
      </w:r>
      <w:r>
        <w:rPr>
          <w:spacing w:val="-11"/>
        </w:rPr>
        <w:t> </w:t>
      </w:r>
      <w:r>
        <w:rPr/>
        <w:t>months</w:t>
      </w:r>
      <w:r>
        <w:rPr>
          <w:spacing w:val="-12"/>
        </w:rPr>
        <w:t> </w:t>
      </w:r>
      <w:r>
        <w:rPr/>
        <w:t>after scheme effective date], where augmentation offer requested and/or a claim for other </w:t>
      </w:r>
      <w:r>
        <w:rPr>
          <w:spacing w:val="-2"/>
        </w:rPr>
        <w:t>losses</w:t>
      </w:r>
    </w:p>
    <w:p>
      <w:pPr>
        <w:spacing w:after="0"/>
        <w:jc w:val="center"/>
        <w:sectPr>
          <w:type w:val="continuous"/>
          <w:pgSz w:w="11910" w:h="16840"/>
          <w:pgMar w:top="480" w:bottom="280" w:left="580" w:right="980"/>
          <w:cols w:num="2" w:equalWidth="0">
            <w:col w:w="8179" w:space="40"/>
            <w:col w:w="2131"/>
          </w:cols>
        </w:sectPr>
      </w:pPr>
    </w:p>
    <w:p>
      <w:pPr>
        <w:pStyle w:val="BodyText"/>
        <w:ind w:left="928"/>
        <w:rPr>
          <w:sz w:val="20"/>
        </w:rPr>
      </w:pPr>
      <w:r>
        <w:rPr>
          <w:sz w:val="20"/>
        </w:rPr>
        <w:pict>
          <v:group style="width:184.05pt;height:24.45pt;mso-position-horizontal-relative:char;mso-position-vertical-relative:line" id="docshapegroup95" coordorigin="0,0" coordsize="3681,489">
            <v:shape style="position:absolute;left:-1;top:0;width:3682;height:489" id="docshape96" coordorigin="0,0" coordsize="3682,489" path="m3681,103l3679,103,3679,0,3534,0,3534,103,0,103,0,292,7,292,7,489,197,489,197,292,3518,292,3518,475,3677,475,3677,292,3681,292,3681,103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580" w:right="980"/>
        </w:sectPr>
      </w:pPr>
    </w:p>
    <w:p>
      <w:pPr>
        <w:pStyle w:val="BodyText"/>
        <w:spacing w:line="207" w:lineRule="exact"/>
        <w:ind w:left="324" w:right="33"/>
        <w:jc w:val="center"/>
      </w:pPr>
      <w:r>
        <w:rPr/>
        <w:t>Offer</w:t>
      </w:r>
      <w:r>
        <w:rPr>
          <w:spacing w:val="-3"/>
        </w:rPr>
        <w:t> </w:t>
      </w:r>
      <w:r>
        <w:rPr>
          <w:spacing w:val="-2"/>
        </w:rPr>
        <w:t>acceptance</w:t>
      </w:r>
    </w:p>
    <w:p>
      <w:pPr>
        <w:pStyle w:val="BodyText"/>
        <w:spacing w:before="1"/>
        <w:ind w:left="324" w:right="28"/>
        <w:jc w:val="center"/>
      </w:pPr>
      <w:r>
        <w:rPr/>
        <w:pict>
          <v:shape style="position:absolute;margin-left:167.199905pt;margin-top:39.766624pt;width:187pt;height:66.5pt;mso-position-horizontal-relative:page;mso-position-vertical-relative:paragraph;z-index:-15982592" id="docshape97" coordorigin="3344,795" coordsize="3740,1330" path="m3344,1017l3355,947,3387,886,3435,838,3496,807,3566,795,6862,795,6932,807,6993,838,7041,886,7073,947,7084,1017,7084,1904,7073,1974,7041,2035,6993,2083,6932,2114,6862,2125,3566,2125,3496,2114,3435,2083,3387,2035,3355,1974,3344,1904,3344,1017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05.449997pt;margin-top:111.182724pt;width:197.85pt;height:40.85pt;mso-position-horizontal-relative:page;mso-position-vertical-relative:paragraph;z-index:-15982080" id="docshapegroup98" coordorigin="2109,2224" coordsize="3957,817">
            <v:rect style="position:absolute;left:2109;top:2599;width:3897;height:180" id="docshape99" filled="true" fillcolor="#000000" stroked="false">
              <v:fill type="solid"/>
            </v:rect>
            <v:shape style="position:absolute;left:2120;top:2233;width:3946;height:807" id="docshape100" coordorigin="2120,2234" coordsize="3946,807" path="m2270,2734l2120,2734,2120,3024,2270,3024,2270,2734xm4400,2234l4216,2234,4216,2707,4400,2707,4400,2234xm6066,2609l5944,2609,5944,3041,6066,3041,6066,2609xe" filled="true" fillcolor="#000000" stroked="false">
              <v:path arrowok="t"/>
              <v:fill type="solid"/>
            </v:shape>
            <v:rect style="position:absolute;left:4216;top:2233;width:184;height:473" id="docshape10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75.599998pt;margin-top:18.351725pt;width:9.5pt;height:131.35pt;mso-position-horizontal-relative:page;mso-position-vertical-relative:paragraph;z-index:-15979520" id="docshape102" filled="true" fillcolor="#000000" stroked="false">
            <v:fill type="solid"/>
            <w10:wrap type="none"/>
          </v:rect>
        </w:pict>
      </w:r>
      <w:r>
        <w:rPr>
          <w:spacing w:val="-2"/>
        </w:rPr>
        <w:t>provided</w:t>
      </w:r>
    </w:p>
    <w:p>
      <w:pPr>
        <w:pStyle w:val="BodyText"/>
        <w:spacing w:line="207" w:lineRule="exact"/>
        <w:ind w:left="331"/>
      </w:pPr>
      <w:r>
        <w:rPr/>
        <w:br w:type="column"/>
      </w:r>
      <w:r>
        <w:rPr/>
        <w:t>Offer</w:t>
      </w:r>
      <w:r>
        <w:rPr>
          <w:spacing w:val="-6"/>
        </w:rPr>
        <w:t> </w:t>
      </w:r>
      <w:r>
        <w:rPr/>
        <w:t>acceptance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provided</w:t>
      </w:r>
    </w:p>
    <w:p>
      <w:pPr>
        <w:spacing w:after="0" w:line="207" w:lineRule="exact"/>
        <w:sectPr>
          <w:type w:val="continuous"/>
          <w:pgSz w:w="11910" w:h="16840"/>
          <w:pgMar w:top="480" w:bottom="280" w:left="580" w:right="980"/>
          <w:cols w:num="2" w:equalWidth="0">
            <w:col w:w="1803" w:space="1185"/>
            <w:col w:w="7362"/>
          </w:cols>
        </w:sect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52.875pt;margin-top:614.849182pt;width:112.4pt;height:100.95pt;mso-position-horizontal-relative:page;mso-position-vertical-relative:page;z-index:-15983104" id="docshape103" coordorigin="1058,12297" coordsize="2248,2019" path="m1058,12633l1066,12556,1092,12486,1131,12423,1184,12371,1246,12331,1317,12306,1394,12297,2969,12297,3046,12306,3117,12331,3179,12371,3232,12423,3271,12486,3297,12556,3306,12633,3306,13979,3297,14057,3271,14127,3232,14190,3179,14242,3117,14282,3046,14307,2969,14316,1394,14316,1317,14307,1246,14282,1184,14242,1131,14190,1092,14127,1066,14057,1058,13979,1058,12633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01.449898pt;margin-top:580.948975pt;width:16.650pt;height:25.9pt;mso-position-horizontal-relative:page;mso-position-vertical-relative:page;z-index:-15981568" id="docshapegroup104" coordorigin="2029,11619" coordsize="333,518">
            <v:shape style="position:absolute;left:2039;top:11628;width:313;height:498" id="docshape105" coordorigin="2039,11629" coordsize="313,498" path="m2274,11629l2117,11629,2117,11970,2039,11970,2195,12127,2352,11970,2274,11970,2274,11629xe" filled="true" fillcolor="#000000" stroked="false">
              <v:path arrowok="t"/>
              <v:fill type="solid"/>
            </v:shape>
            <v:shape style="position:absolute;left:2039;top:11628;width:313;height:498" id="docshape106" coordorigin="2039,11629" coordsize="313,498" path="m2039,11970l2117,11970,2117,11629,2274,11629,2274,11970,2352,11970,2195,12127,2039,11970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1.05011pt;margin-top:577.499084pt;width:15.5pt;height:133.550pt;mso-position-horizontal-relative:page;mso-position-vertical-relative:page;z-index:-15980032" id="docshapegroup107" coordorigin="5821,11550" coordsize="310,2671">
            <v:shape style="position:absolute;left:5831;top:11559;width:290;height:2651" id="docshape108" coordorigin="5831,11560" coordsize="290,2651" path="m6049,11560l5904,11560,5904,14066,5831,14066,5976,14211,6121,14066,6049,14066,6049,11560xe" filled="true" fillcolor="#000000" stroked="false">
              <v:path arrowok="t"/>
              <v:fill type="solid"/>
            </v:shape>
            <v:shape style="position:absolute;left:5831;top:11559;width:290;height:2651" id="docshape109" coordorigin="5831,11560" coordsize="290,2651" path="m5831,14066l5904,14066,5904,11560,6049,11560,6049,14066,6121,14066,5976,14211,5831,14066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3569"/>
        <w:gridCol w:w="1671"/>
        <w:gridCol w:w="1884"/>
      </w:tblGrid>
      <w:tr>
        <w:trPr>
          <w:trHeight w:val="432" w:hRule="atLeast"/>
        </w:trPr>
        <w:tc>
          <w:tcPr>
            <w:tcW w:w="27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ind w:left="122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9941" cy="228314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41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34" w:hRule="atLeast"/>
        </w:trPr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spacing w:line="259" w:lineRule="auto" w:before="190"/>
              <w:ind w:left="-25" w:right="512"/>
              <w:jc w:val="center"/>
              <w:rPr>
                <w:sz w:val="21"/>
              </w:rPr>
            </w:pPr>
            <w:r>
              <w:rPr>
                <w:sz w:val="21"/>
              </w:rPr>
              <w:t>Send consumer a chaser letter (including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taking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reasonable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steps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 make contact) to accept offer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1" w:lineRule="exact" w:before="194"/>
              <w:ind w:left="592"/>
              <w:rPr>
                <w:sz w:val="21"/>
              </w:rPr>
            </w:pPr>
            <w:r>
              <w:rPr>
                <w:spacing w:val="-2"/>
                <w:sz w:val="21"/>
              </w:rPr>
              <w:t>CONRED</w:t>
            </w:r>
          </w:p>
          <w:p>
            <w:pPr>
              <w:pStyle w:val="TableParagraph"/>
              <w:ind w:left="515" w:firstLine="52"/>
              <w:rPr>
                <w:sz w:val="21"/>
              </w:rPr>
            </w:pPr>
            <w:r>
              <w:rPr>
                <w:sz w:val="21"/>
              </w:rPr>
              <w:t>4.4.8R and CONRED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0"/>
                <w:sz w:val="21"/>
              </w:rPr>
              <w:t>4</w:t>
            </w:r>
          </w:p>
          <w:p>
            <w:pPr>
              <w:pStyle w:val="TableParagraph"/>
              <w:spacing w:line="241" w:lineRule="exact"/>
              <w:ind w:left="544"/>
              <w:rPr>
                <w:sz w:val="21"/>
              </w:rPr>
            </w:pPr>
            <w:r>
              <w:rPr>
                <w:sz w:val="21"/>
              </w:rPr>
              <w:t>Annex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16R</w:t>
            </w:r>
          </w:p>
        </w:tc>
        <w:tc>
          <w:tcPr>
            <w:tcW w:w="1884" w:type="dxa"/>
          </w:tcPr>
          <w:p>
            <w:pPr>
              <w:pStyle w:val="TableParagraph"/>
              <w:spacing w:before="67"/>
              <w:ind w:left="140" w:right="53" w:hanging="1"/>
              <w:jc w:val="center"/>
              <w:rPr>
                <w:sz w:val="21"/>
              </w:rPr>
            </w:pPr>
            <w:r>
              <w:rPr>
                <w:sz w:val="21"/>
              </w:rPr>
              <w:t>Send within 5 business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days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 four-week deadline in the initial offer letter expiring</w:t>
            </w:r>
          </w:p>
        </w:tc>
      </w:tr>
      <w:tr>
        <w:trPr>
          <w:trHeight w:val="546" w:hRule="atLeast"/>
        </w:trPr>
        <w:tc>
          <w:tcPr>
            <w:tcW w:w="2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2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91" w:hRule="atLeast"/>
        </w:trPr>
        <w:tc>
          <w:tcPr>
            <w:tcW w:w="276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50" w:firstLine="38"/>
              <w:rPr>
                <w:sz w:val="21"/>
              </w:rPr>
            </w:pPr>
            <w:r>
              <w:rPr>
                <w:sz w:val="21"/>
              </w:rPr>
              <w:t>Consumer accepts offer and confirms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method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payment</w:t>
            </w:r>
          </w:p>
        </w:tc>
        <w:tc>
          <w:tcPr>
            <w:tcW w:w="5240" w:type="dxa"/>
            <w:gridSpan w:val="2"/>
          </w:tcPr>
          <w:p>
            <w:pPr>
              <w:pStyle w:val="TableParagraph"/>
              <w:spacing w:before="114"/>
              <w:ind w:left="1684" w:right="1241" w:hanging="1402"/>
              <w:rPr>
                <w:sz w:val="21"/>
              </w:rPr>
            </w:pPr>
            <w:r>
              <w:rPr>
                <w:sz w:val="21"/>
              </w:rPr>
              <w:t>Consumer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acceptance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 the offer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27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6" w:lineRule="exact" w:before="197"/>
              <w:ind w:right="754"/>
              <w:jc w:val="right"/>
              <w:rPr>
                <w:sz w:val="21"/>
              </w:rPr>
            </w:pPr>
            <w:r>
              <w:rPr>
                <w:sz w:val="21"/>
              </w:rPr>
              <w:t>Payment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arranged</w:t>
            </w:r>
          </w:p>
        </w:tc>
        <w:tc>
          <w:tcPr>
            <w:tcW w:w="524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161"/>
              <w:rPr>
                <w:sz w:val="21"/>
              </w:rPr>
            </w:pPr>
            <w:r>
              <w:rPr>
                <w:spacing w:val="-2"/>
                <w:sz w:val="21"/>
              </w:rPr>
              <w:t>CONRED</w:t>
            </w:r>
          </w:p>
          <w:p>
            <w:pPr>
              <w:pStyle w:val="TableParagraph"/>
              <w:spacing w:before="1"/>
              <w:ind w:left="4084" w:right="131" w:firstLine="52"/>
              <w:jc w:val="right"/>
              <w:rPr>
                <w:sz w:val="21"/>
              </w:rPr>
            </w:pPr>
            <w:r>
              <w:rPr>
                <w:sz w:val="21"/>
              </w:rPr>
              <w:t>4.4.9R and CONRED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0"/>
                <w:sz w:val="21"/>
              </w:rPr>
              <w:t>4</w:t>
            </w:r>
          </w:p>
          <w:p>
            <w:pPr>
              <w:pStyle w:val="TableParagraph"/>
              <w:spacing w:line="241" w:lineRule="exact"/>
              <w:ind w:left="4113"/>
              <w:rPr>
                <w:sz w:val="21"/>
              </w:rPr>
            </w:pPr>
            <w:r>
              <w:rPr>
                <w:sz w:val="21"/>
              </w:rPr>
              <w:t>Annex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15R</w:t>
            </w:r>
          </w:p>
        </w:tc>
        <w:tc>
          <w:tcPr>
            <w:tcW w:w="18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226" w:right="142"/>
              <w:jc w:val="center"/>
              <w:rPr>
                <w:sz w:val="21"/>
              </w:rPr>
            </w:pPr>
            <w:r>
              <w:rPr>
                <w:sz w:val="21"/>
              </w:rPr>
              <w:t>Within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28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days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consumer </w:t>
            </w:r>
            <w:r>
              <w:rPr>
                <w:sz w:val="21"/>
              </w:rPr>
              <w:t>acceptance of the offer unless </w:t>
            </w:r>
            <w:r>
              <w:rPr>
                <w:spacing w:val="-2"/>
                <w:sz w:val="21"/>
              </w:rPr>
              <w:t>CONRED</w:t>
            </w:r>
          </w:p>
          <w:p>
            <w:pPr>
              <w:pStyle w:val="TableParagraph"/>
              <w:spacing w:line="222" w:lineRule="exact"/>
              <w:ind w:left="127" w:right="40"/>
              <w:jc w:val="center"/>
              <w:rPr>
                <w:sz w:val="21"/>
              </w:rPr>
            </w:pPr>
            <w:r>
              <w:rPr>
                <w:sz w:val="21"/>
              </w:rPr>
              <w:t>4.4.9R(1)(b)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applies</w:t>
            </w:r>
          </w:p>
        </w:tc>
      </w:tr>
      <w:tr>
        <w:trPr>
          <w:trHeight w:val="260" w:hRule="atLeast"/>
        </w:trPr>
        <w:tc>
          <w:tcPr>
            <w:tcW w:w="2767" w:type="dxa"/>
          </w:tcPr>
          <w:p>
            <w:pPr>
              <w:pStyle w:val="TableParagraph"/>
              <w:spacing w:line="234" w:lineRule="exact" w:before="6"/>
              <w:ind w:left="412"/>
              <w:rPr>
                <w:sz w:val="21"/>
              </w:rPr>
            </w:pPr>
            <w:r>
              <w:rPr>
                <w:sz w:val="21"/>
              </w:rPr>
              <w:t>by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selected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method.</w:t>
            </w:r>
          </w:p>
        </w:tc>
        <w:tc>
          <w:tcPr>
            <w:tcW w:w="5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767" w:type="dxa"/>
          </w:tcPr>
          <w:p>
            <w:pPr>
              <w:pStyle w:val="TableParagraph"/>
              <w:spacing w:line="236" w:lineRule="exact" w:before="4"/>
              <w:ind w:left="650"/>
              <w:rPr>
                <w:sz w:val="21"/>
              </w:rPr>
            </w:pPr>
            <w:r>
              <w:rPr>
                <w:sz w:val="21"/>
              </w:rPr>
              <w:t>Send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payment</w:t>
            </w:r>
          </w:p>
        </w:tc>
        <w:tc>
          <w:tcPr>
            <w:tcW w:w="5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767" w:type="dxa"/>
          </w:tcPr>
          <w:p>
            <w:pPr>
              <w:pStyle w:val="TableParagraph"/>
              <w:spacing w:line="234" w:lineRule="exact" w:before="6"/>
              <w:ind w:left="527"/>
              <w:rPr>
                <w:sz w:val="21"/>
              </w:rPr>
            </w:pPr>
            <w:r>
              <w:rPr>
                <w:sz w:val="21"/>
              </w:rPr>
              <w:t>confirmation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5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767" w:type="dxa"/>
          </w:tcPr>
          <w:p>
            <w:pPr>
              <w:pStyle w:val="TableParagraph"/>
              <w:spacing w:line="236" w:lineRule="exact" w:before="4"/>
              <w:ind w:right="741"/>
              <w:jc w:val="right"/>
              <w:rPr>
                <w:sz w:val="21"/>
              </w:rPr>
            </w:pPr>
            <w:r>
              <w:rPr>
                <w:sz w:val="21"/>
              </w:rPr>
              <w:t>detailed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calculator</w:t>
            </w:r>
          </w:p>
        </w:tc>
        <w:tc>
          <w:tcPr>
            <w:tcW w:w="5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767" w:type="dxa"/>
          </w:tcPr>
          <w:p>
            <w:pPr>
              <w:pStyle w:val="TableParagraph"/>
              <w:spacing w:line="241" w:lineRule="exact" w:before="6"/>
              <w:ind w:left="455"/>
              <w:rPr>
                <w:sz w:val="21"/>
              </w:rPr>
            </w:pPr>
            <w:r>
              <w:rPr>
                <w:sz w:val="21"/>
              </w:rPr>
              <w:t>report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consumer</w:t>
            </w:r>
          </w:p>
        </w:tc>
        <w:tc>
          <w:tcPr>
            <w:tcW w:w="5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480" w:bottom="280" w:left="580" w:right="980"/>
        </w:sectPr>
      </w:pPr>
    </w:p>
    <w:p>
      <w:pPr>
        <w:tabs>
          <w:tab w:pos="7153" w:val="left" w:leader="none"/>
        </w:tabs>
        <w:spacing w:line="240" w:lineRule="auto"/>
        <w:ind w:left="3396" w:right="0" w:firstLine="0"/>
        <w:rPr>
          <w:sz w:val="20"/>
        </w:rPr>
      </w:pPr>
      <w:r>
        <w:rPr>
          <w:sz w:val="20"/>
        </w:rPr>
        <w:pict>
          <v:group style="width:174.5pt;height:86.25pt;mso-position-horizontal-relative:char;mso-position-vertical-relative:line" id="docshapegroup110" coordorigin="0,0" coordsize="3490,1725">
            <v:shape style="position:absolute;left:10;top:10;width:3470;height:1705" id="docshape111" coordorigin="10,10" coordsize="3470,1705" path="m10,294l20,219,49,151,93,93,151,49,219,20,294,10,3196,10,3271,20,3339,49,3397,93,3441,151,3470,219,3480,294,3480,1431,3470,1506,3441,1574,3397,1632,3339,1676,3271,1705,3196,1715,294,1715,219,1705,151,1676,93,1632,49,1574,20,1506,10,1431,10,294xe" filled="false" stroked="true" strokeweight="1pt" strokecolor="#000000">
              <v:path arrowok="t"/>
              <v:stroke dashstyle="solid"/>
            </v:shape>
            <v:shape style="position:absolute;left:0;top:0;width:3490;height:1725" type="#_x0000_t202" id="docshape11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line="259" w:lineRule="auto" w:before="0"/>
                      <w:ind w:left="287" w:right="28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Offer expires, write to consumer. Firm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fairly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consider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exceptional circumstances for paying offer beyond its validity period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4.25pt;height:84.1pt;mso-position-horizontal-relative:char;mso-position-vertical-relative:line" type="#_x0000_t202" id="docshape1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9"/>
                    <w:gridCol w:w="1875"/>
                  </w:tblGrid>
                  <w:tr>
                    <w:trPr>
                      <w:trHeight w:val="1681" w:hRule="atLeast"/>
                    </w:trPr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exact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CONRED</w:t>
                        </w:r>
                      </w:p>
                      <w:p>
                        <w:pPr>
                          <w:pStyle w:val="TableParagraph"/>
                          <w:ind w:left="50" w:firstLine="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4.4.8R and CONRED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sz w:val="21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Annex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17R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136" w:right="47" w:hanging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Offer expires 3 months</w:t>
                        </w:r>
                        <w:r>
                          <w:rPr>
                            <w:spacing w:val="-1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after</w:t>
                        </w:r>
                        <w:r>
                          <w:rPr>
                            <w:spacing w:val="-1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date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 initial offer letter, and letter to be sent to consumer within 5 days of offer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697" w:right="61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expiry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sectPr>
      <w:pgSz w:w="11910" w:h="16840"/>
      <w:pgMar w:top="82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271" w:right="69"/>
      <w:jc w:val="center"/>
      <w:outlineLvl w:val="2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Lee</dc:creator>
  <dc:description/>
  <dcterms:created xsi:type="dcterms:W3CDTF">2023-01-24T12:31:31Z</dcterms:created>
  <dcterms:modified xsi:type="dcterms:W3CDTF">2023-01-24T12:31:31Z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0x0101005A9549D9A06FAF49B2796176C16A6E1100119EFFE06BCDD148BF2D2E14986C0211</vt:lpwstr>
  </property>
  <property fmtid="{D5CDD505-2E9C-101B-9397-08002B2CF9AE}" pid="3" name="Created">
    <vt:filetime>2022-11-23T00:00:00Z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2023-01-24T00:00:00Z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22.3.34</vt:lpwstr>
  </property>
  <property fmtid="{D5CDD505-2E9C-101B-9397-08002B2CF9AE}" pid="8" name="SourceModified">
    <vt:lpwstr/>
  </property>
  <property fmtid="{D5CDD505-2E9C-101B-9397-08002B2CF9AE}" pid="9" name="_dlc_DocIdItemGuid">
    <vt:lpwstr>5a6b2271-3668-49df-a9d7-6a66e2c8441a</vt:lpwstr>
  </property>
  <property fmtid="{D5CDD505-2E9C-101B-9397-08002B2CF9AE}" pid="10" name="_docset_NoMedatataSyncRequired">
    <vt:lpwstr>False</vt:lpwstr>
  </property>
  <property fmtid="{D5CDD505-2E9C-101B-9397-08002B2CF9AE}" pid="11" name="ad97dc22bc6148f2899b1e9654321f7f">
    <vt:lpwstr/>
  </property>
  <property fmtid="{D5CDD505-2E9C-101B-9397-08002B2CF9AE}" pid="12" name="fca_document_purpose">
    <vt:lpwstr>38;#External Publication|93cd019f-026d-4f86-80ef-37a4cf0d41cd</vt:lpwstr>
  </property>
  <property fmtid="{D5CDD505-2E9C-101B-9397-08002B2CF9AE}" pid="13" name="fca_information_classification">
    <vt:lpwstr>6</vt:lpwstr>
  </property>
  <property fmtid="{D5CDD505-2E9C-101B-9397-08002B2CF9AE}" pid="14" name="fca_policy_doc_type">
    <vt:lpwstr/>
  </property>
  <property fmtid="{D5CDD505-2E9C-101B-9397-08002B2CF9AE}" pid="15" name="fca_project_status_txnmy">
    <vt:lpwstr>3</vt:lpwstr>
  </property>
  <property fmtid="{D5CDD505-2E9C-101B-9397-08002B2CF9AE}" pid="16" name="fca_project_work">
    <vt:lpwstr>29;#Communications with firms and other bodies|890a916d-61a2-43ef-a52a-4e58af22b4f5</vt:lpwstr>
  </property>
</Properties>
</file>